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4D91D242">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7129ED">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7129ED">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7129ED">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7129ED">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6A1129A2" w:rsidR="00042151" w:rsidRPr="007C21E1" w:rsidRDefault="007C21E1" w:rsidP="007C21E1">
            <w:pPr>
              <w:pStyle w:val="Heading11"/>
              <w:keepNext/>
              <w:keepLines/>
              <w:shd w:val="clear" w:color="auto" w:fill="auto"/>
              <w:spacing w:after="73" w:line="480" w:lineRule="exact"/>
              <w:ind w:left="40"/>
              <w:rPr>
                <w:sz w:val="32"/>
                <w:szCs w:val="32"/>
                <w:lang w:val="vi-VN"/>
              </w:rPr>
            </w:pPr>
            <w:bookmarkStart w:id="0" w:name="bookmark6"/>
            <w:r>
              <w:rPr>
                <w:sz w:val="32"/>
                <w:szCs w:val="32"/>
              </w:rPr>
              <w:t>G7</w:t>
            </w:r>
            <w:r w:rsidRPr="006D5CD4">
              <w:rPr>
                <w:sz w:val="32"/>
                <w:szCs w:val="32"/>
              </w:rPr>
              <w:t>-</w:t>
            </w:r>
            <w:r>
              <w:rPr>
                <w:sz w:val="32"/>
                <w:szCs w:val="32"/>
              </w:rPr>
              <w:t>01</w:t>
            </w:r>
            <w:r w:rsidRPr="006D5CD4">
              <w:rPr>
                <w:sz w:val="32"/>
                <w:szCs w:val="32"/>
              </w:rPr>
              <w:t xml:space="preserve"> </w:t>
            </w:r>
            <w:bookmarkEnd w:id="0"/>
            <w:r>
              <w:rPr>
                <w:sz w:val="32"/>
                <w:szCs w:val="32"/>
              </w:rPr>
              <w:t>CT09</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4E64DE73" w:rsidR="00042151" w:rsidRPr="00F8492D" w:rsidRDefault="007C21E1" w:rsidP="008B6BD2">
            <w:pPr>
              <w:tabs>
                <w:tab w:val="left" w:pos="1521"/>
              </w:tabs>
              <w:rPr>
                <w:rFonts w:ascii="Arial" w:hAnsi="Arial" w:cs="Arial"/>
              </w:rPr>
            </w:pPr>
            <w:r>
              <w:rPr>
                <w:b/>
                <w:bCs/>
                <w:color w:val="0070C0"/>
              </w:rPr>
              <w:t>H</w:t>
            </w:r>
            <w:r w:rsidRPr="003D4396">
              <w:rPr>
                <w:b/>
                <w:bCs/>
                <w:color w:val="0070C0"/>
              </w:rPr>
              <w:t>ỢP CHẤT CHỐNG THẤM THẨM THẤU KẾT TINH</w:t>
            </w:r>
            <w:r w:rsidRPr="003D4396">
              <w:rPr>
                <w:b/>
                <w:bCs/>
                <w:color w:val="0070C0"/>
              </w:rPr>
              <w:sym w:font="Symbol" w:char="F020"/>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DB1F84">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7129ED" w:rsidRDefault="00EC4EF6" w:rsidP="007129ED">
      <w:pPr>
        <w:pStyle w:val="Heading21"/>
        <w:keepNext/>
        <w:keepLines/>
        <w:shd w:val="clear" w:color="auto" w:fill="auto"/>
        <w:spacing w:before="0" w:after="120" w:line="360" w:lineRule="auto"/>
        <w:rPr>
          <w:rStyle w:val="BodyText1"/>
          <w:b/>
          <w:caps/>
          <w:sz w:val="24"/>
          <w:szCs w:val="24"/>
          <w:lang w:val="vi-VN"/>
        </w:rPr>
      </w:pPr>
      <w:r w:rsidRPr="007129ED">
        <w:rPr>
          <w:rStyle w:val="BodyText1"/>
          <w:b/>
          <w:caps/>
          <w:sz w:val="24"/>
          <w:szCs w:val="24"/>
          <w:lang w:val="vi-VN"/>
        </w:rPr>
        <w:t>mô tả</w:t>
      </w:r>
    </w:p>
    <w:p w14:paraId="505140B0" w14:textId="59D12F6D" w:rsidR="007C21E1" w:rsidRDefault="007C21E1" w:rsidP="007129ED">
      <w:pPr>
        <w:spacing w:before="60" w:after="60" w:line="360" w:lineRule="auto"/>
        <w:jc w:val="both"/>
        <w:rPr>
          <w:rStyle w:val="BodyText1"/>
          <w:lang w:val="vi-VN"/>
        </w:rPr>
      </w:pPr>
      <w:r>
        <w:rPr>
          <w:rFonts w:ascii="Arial" w:eastAsia="Times New Roman" w:hAnsi="Arial" w:cs="Arial"/>
          <w:b/>
          <w:bCs/>
          <w:color w:val="000000"/>
          <w:sz w:val="20"/>
          <w:szCs w:val="20"/>
          <w:lang w:val="vi-VN" w:eastAsia="vi-VN"/>
        </w:rPr>
        <w:t>G7</w:t>
      </w:r>
      <w:r w:rsidRPr="004C3B4B">
        <w:rPr>
          <w:rFonts w:ascii="Arial" w:eastAsia="Times New Roman" w:hAnsi="Arial" w:cs="Arial"/>
          <w:b/>
          <w:bCs/>
          <w:color w:val="000000"/>
          <w:sz w:val="20"/>
          <w:szCs w:val="20"/>
          <w:lang w:val="vi-VN" w:eastAsia="vi-VN"/>
        </w:rPr>
        <w:t xml:space="preserve">-01 </w:t>
      </w:r>
      <w:r>
        <w:rPr>
          <w:rFonts w:ascii="Arial" w:eastAsia="Times New Roman" w:hAnsi="Arial" w:cs="Arial"/>
          <w:b/>
          <w:bCs/>
          <w:color w:val="000000"/>
          <w:sz w:val="20"/>
          <w:szCs w:val="20"/>
          <w:lang w:eastAsia="vi-VN"/>
        </w:rPr>
        <w:t>CT09</w:t>
      </w:r>
      <w:r w:rsidRPr="004C3B4B">
        <w:rPr>
          <w:rFonts w:ascii="Arial" w:eastAsia="Times New Roman" w:hAnsi="Arial" w:cs="Arial"/>
          <w:b/>
          <w:bCs/>
          <w:color w:val="000000"/>
          <w:sz w:val="20"/>
          <w:szCs w:val="20"/>
          <w:lang w:val="vi-VN" w:eastAsia="vi-VN"/>
        </w:rPr>
        <w:t xml:space="preserve"> </w:t>
      </w:r>
      <w:r w:rsidRPr="003D4396">
        <w:rPr>
          <w:rFonts w:ascii="Arial" w:eastAsia="Arial Unicode MS" w:hAnsi="Arial" w:cs="Arial"/>
          <w:color w:val="000000"/>
          <w:sz w:val="20"/>
          <w:szCs w:val="20"/>
          <w:lang w:val="vi-VN" w:eastAsia="vi-VN"/>
        </w:rPr>
        <w:t xml:space="preserve">là một hỗn hợp khô gồm xi măng, phụ gia chống thấm, khoáng hoạt tính siêu mịn và các xúc tác dạng tinh thể giúp thẩm thấu vào bề mặt bê tông hoặc vữa. Sau khi thẩm thấu vào các mao dẫn chúng tác dụng với muối trong xi măng tạo thành các khoáng không tan lấp đầy các mao dẫn và lỗ rỗng tạo khả năng chống thấm tốt và tăng độ bền cho bề mặt công </w:t>
      </w:r>
      <w:r>
        <w:rPr>
          <w:rFonts w:ascii="Arial" w:eastAsia="Arial Unicode MS" w:hAnsi="Arial" w:cs="Arial"/>
          <w:color w:val="000000"/>
          <w:sz w:val="20"/>
          <w:szCs w:val="20"/>
          <w:lang w:val="vi-VN" w:eastAsia="vi-VN"/>
        </w:rPr>
        <w:t xml:space="preserve">trình. </w:t>
      </w:r>
    </w:p>
    <w:p w14:paraId="25BED16C" w14:textId="77777777" w:rsidR="00791751" w:rsidRPr="00D059E5" w:rsidRDefault="00791751" w:rsidP="007129ED">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320CF257" w14:textId="77777777" w:rsidR="007C21E1" w:rsidRPr="004C3B4B" w:rsidRDefault="007C21E1" w:rsidP="007129ED">
      <w:pPr>
        <w:spacing w:before="120" w:after="60" w:line="360" w:lineRule="auto"/>
        <w:jc w:val="both"/>
        <w:rPr>
          <w:rFonts w:eastAsia="Arial Unicode MS"/>
          <w:color w:val="000000"/>
          <w:sz w:val="20"/>
          <w:szCs w:val="20"/>
          <w:lang w:val="vi-VN" w:eastAsia="vi-VN"/>
        </w:rPr>
      </w:pPr>
      <w:r>
        <w:rPr>
          <w:rFonts w:ascii="Arial" w:eastAsia="Times New Roman" w:hAnsi="Arial" w:cs="Arial"/>
          <w:b/>
          <w:bCs/>
          <w:color w:val="000000"/>
          <w:sz w:val="20"/>
          <w:szCs w:val="20"/>
          <w:lang w:val="vi-VN" w:eastAsia="vi-VN"/>
        </w:rPr>
        <w:t>G7</w:t>
      </w:r>
      <w:r w:rsidRPr="004C3B4B">
        <w:rPr>
          <w:rFonts w:ascii="Arial" w:eastAsia="Times New Roman" w:hAnsi="Arial" w:cs="Arial"/>
          <w:b/>
          <w:bCs/>
          <w:color w:val="000000"/>
          <w:sz w:val="20"/>
          <w:szCs w:val="20"/>
          <w:lang w:val="vi-VN" w:eastAsia="vi-VN"/>
        </w:rPr>
        <w:t xml:space="preserve">-01 </w:t>
      </w:r>
      <w:r w:rsidRPr="00793661">
        <w:rPr>
          <w:rFonts w:ascii="Arial" w:eastAsia="Times New Roman" w:hAnsi="Arial" w:cs="Arial"/>
          <w:b/>
          <w:bCs/>
          <w:color w:val="000000"/>
          <w:sz w:val="20"/>
          <w:szCs w:val="20"/>
          <w:lang w:val="vi-VN" w:eastAsia="vi-VN"/>
        </w:rPr>
        <w:t>CT09</w:t>
      </w:r>
      <w:r w:rsidRPr="004C3B4B">
        <w:rPr>
          <w:rFonts w:ascii="Arial" w:eastAsia="Arial Unicode MS" w:hAnsi="Arial" w:cs="Arial"/>
          <w:color w:val="000000"/>
          <w:sz w:val="20"/>
          <w:szCs w:val="20"/>
          <w:lang w:val="vi-VN" w:eastAsia="vi-VN"/>
        </w:rPr>
        <w:t xml:space="preserve"> được </w:t>
      </w:r>
      <w:r w:rsidRPr="00793661">
        <w:rPr>
          <w:rFonts w:ascii="Arial" w:eastAsia="Arial Unicode MS" w:hAnsi="Arial" w:cs="Arial"/>
          <w:color w:val="000000"/>
          <w:sz w:val="20"/>
          <w:szCs w:val="20"/>
          <w:lang w:val="vi-VN" w:eastAsia="vi-VN"/>
        </w:rPr>
        <w:t>sử dụng chống thấm cho các công trình sau</w:t>
      </w:r>
      <w:r w:rsidRPr="004C3B4B">
        <w:rPr>
          <w:rFonts w:ascii="Arial" w:eastAsia="Arial Unicode MS" w:hAnsi="Arial" w:cs="Arial"/>
          <w:color w:val="000000"/>
          <w:sz w:val="20"/>
          <w:szCs w:val="20"/>
          <w:lang w:val="vi-VN" w:eastAsia="vi-VN"/>
        </w:rPr>
        <w:t>:</w:t>
      </w:r>
    </w:p>
    <w:p w14:paraId="35B9B1DF" w14:textId="77777777" w:rsidR="007C21E1" w:rsidRPr="00793661" w:rsidRDefault="007C21E1" w:rsidP="007129ED">
      <w:pPr>
        <w:numPr>
          <w:ilvl w:val="0"/>
          <w:numId w:val="1"/>
        </w:numPr>
        <w:spacing w:before="80" w:after="60" w:line="360" w:lineRule="auto"/>
        <w:jc w:val="both"/>
        <w:rPr>
          <w:rFonts w:ascii="Arial" w:eastAsia="Arial Unicode MS" w:hAnsi="Arial" w:cs="Arial"/>
          <w:color w:val="000000"/>
          <w:sz w:val="20"/>
          <w:szCs w:val="20"/>
          <w:lang w:val="vi-VN" w:eastAsia="vi-VN"/>
        </w:rPr>
      </w:pPr>
      <w:r>
        <w:rPr>
          <w:rFonts w:ascii="Arial" w:eastAsia="Arial Unicode MS" w:hAnsi="Arial" w:cs="Arial"/>
          <w:color w:val="000000"/>
          <w:sz w:val="20"/>
          <w:szCs w:val="20"/>
          <w:lang w:eastAsia="vi-VN"/>
        </w:rPr>
        <w:t>Công trình thủy lợi</w:t>
      </w:r>
    </w:p>
    <w:p w14:paraId="2FE98FAE" w14:textId="77777777" w:rsidR="007C21E1" w:rsidRDefault="007C21E1" w:rsidP="007129ED">
      <w:pPr>
        <w:numPr>
          <w:ilvl w:val="0"/>
          <w:numId w:val="1"/>
        </w:numPr>
        <w:spacing w:before="80" w:after="60" w:line="360" w:lineRule="auto"/>
        <w:jc w:val="both"/>
        <w:rPr>
          <w:rFonts w:ascii="Arial" w:eastAsia="Arial Unicode MS" w:hAnsi="Arial" w:cs="Arial"/>
          <w:color w:val="000000"/>
          <w:sz w:val="20"/>
          <w:szCs w:val="20"/>
          <w:lang w:val="vi-VN" w:eastAsia="vi-VN"/>
        </w:rPr>
      </w:pPr>
      <w:r w:rsidRPr="00793661">
        <w:rPr>
          <w:rFonts w:ascii="Arial" w:eastAsia="Arial Unicode MS" w:hAnsi="Arial" w:cs="Arial"/>
          <w:color w:val="000000"/>
          <w:sz w:val="20"/>
          <w:szCs w:val="20"/>
          <w:lang w:val="vi-VN" w:eastAsia="vi-VN"/>
        </w:rPr>
        <w:t>Tầng hầm, hồ bơi, hồ chứa nước</w:t>
      </w:r>
    </w:p>
    <w:p w14:paraId="2E39CD9E" w14:textId="77777777" w:rsidR="007C21E1" w:rsidRDefault="007C21E1" w:rsidP="007129ED">
      <w:pPr>
        <w:numPr>
          <w:ilvl w:val="0"/>
          <w:numId w:val="1"/>
        </w:numPr>
        <w:spacing w:before="80" w:after="60" w:line="360" w:lineRule="auto"/>
        <w:jc w:val="both"/>
        <w:rPr>
          <w:rFonts w:ascii="Arial" w:eastAsia="Arial Unicode MS" w:hAnsi="Arial" w:cs="Arial"/>
          <w:color w:val="000000"/>
          <w:sz w:val="20"/>
          <w:szCs w:val="20"/>
          <w:lang w:val="vi-VN" w:eastAsia="vi-VN"/>
        </w:rPr>
      </w:pPr>
      <w:r w:rsidRPr="00793661">
        <w:rPr>
          <w:rFonts w:ascii="Arial" w:eastAsia="Arial Unicode MS" w:hAnsi="Arial" w:cs="Arial"/>
          <w:color w:val="000000"/>
          <w:sz w:val="20"/>
          <w:szCs w:val="20"/>
          <w:lang w:val="vi-VN" w:eastAsia="vi-VN"/>
        </w:rPr>
        <w:t>Hồ xử lý nước thải, bể chứa</w:t>
      </w:r>
    </w:p>
    <w:p w14:paraId="27101446" w14:textId="1C11C43A" w:rsidR="00791751" w:rsidRPr="007C21E1" w:rsidRDefault="007C21E1" w:rsidP="007129ED">
      <w:pPr>
        <w:numPr>
          <w:ilvl w:val="0"/>
          <w:numId w:val="1"/>
        </w:numPr>
        <w:spacing w:before="80" w:after="60" w:line="360" w:lineRule="auto"/>
        <w:jc w:val="both"/>
        <w:rPr>
          <w:rFonts w:ascii="Arial" w:eastAsia="Arial Unicode MS" w:hAnsi="Arial" w:cs="Arial"/>
          <w:color w:val="000000"/>
          <w:sz w:val="20"/>
          <w:szCs w:val="20"/>
          <w:lang w:val="vi-VN" w:eastAsia="vi-VN"/>
        </w:rPr>
      </w:pPr>
      <w:r w:rsidRPr="00793661">
        <w:rPr>
          <w:rFonts w:ascii="Arial" w:eastAsia="Arial Unicode MS" w:hAnsi="Arial" w:cs="Arial"/>
          <w:color w:val="000000"/>
          <w:sz w:val="20"/>
          <w:szCs w:val="20"/>
          <w:lang w:val="vi-VN" w:eastAsia="vi-VN"/>
        </w:rPr>
        <w:t>Có thể sử dụng để trám lên mạch ngừng ở các các tầng hầm</w:t>
      </w:r>
    </w:p>
    <w:p w14:paraId="2F4C0CFB" w14:textId="77777777" w:rsidR="00791751" w:rsidRPr="00D059E5" w:rsidRDefault="00791751" w:rsidP="007129ED">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1A17F72E" w14:textId="77777777" w:rsidR="007C21E1" w:rsidRDefault="007C21E1" w:rsidP="007129ED">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793661">
        <w:rPr>
          <w:rFonts w:ascii="Arial" w:eastAsia="Arial Unicode MS" w:hAnsi="Arial" w:cs="Arial"/>
          <w:color w:val="000000"/>
          <w:sz w:val="20"/>
          <w:szCs w:val="20"/>
          <w:lang w:val="vi-VN" w:eastAsia="vi-VN"/>
        </w:rPr>
        <w:t>Nhờ khả năng thẩm thấu nên khả năng chống thấm có thể tích sâu và triệt để, nên lớp sơn quét làm tăng độ bền bề mặt và bền mài mòn</w:t>
      </w:r>
    </w:p>
    <w:p w14:paraId="247255F6" w14:textId="77777777" w:rsidR="007C21E1" w:rsidRDefault="007C21E1" w:rsidP="007129ED">
      <w:pPr>
        <w:numPr>
          <w:ilvl w:val="0"/>
          <w:numId w:val="1"/>
        </w:numPr>
        <w:spacing w:before="80" w:after="60" w:line="360" w:lineRule="auto"/>
        <w:jc w:val="both"/>
        <w:rPr>
          <w:rFonts w:ascii="Arial" w:eastAsia="Arial Unicode MS" w:hAnsi="Arial" w:cs="Arial"/>
          <w:color w:val="000000"/>
          <w:sz w:val="20"/>
          <w:szCs w:val="20"/>
          <w:lang w:val="vi-VN" w:eastAsia="vi-VN"/>
        </w:rPr>
      </w:pPr>
      <w:r w:rsidRPr="00830E16">
        <w:rPr>
          <w:rFonts w:ascii="Arial" w:eastAsia="Arial Unicode MS" w:hAnsi="Arial" w:cs="Arial"/>
          <w:color w:val="000000"/>
          <w:sz w:val="20"/>
          <w:szCs w:val="20"/>
          <w:lang w:val="vi-VN" w:eastAsia="vi-VN"/>
        </w:rPr>
        <w:t>Làm</w:t>
      </w:r>
      <w:r w:rsidRPr="00D612B4">
        <w:rPr>
          <w:rFonts w:ascii="Arial" w:eastAsia="Arial Unicode MS" w:hAnsi="Arial" w:cs="Arial"/>
          <w:color w:val="000000"/>
          <w:sz w:val="20"/>
          <w:szCs w:val="20"/>
          <w:lang w:val="vi-VN" w:eastAsia="vi-VN"/>
        </w:rPr>
        <w:t xml:space="preserve"> mới lại bề mặt bê tông</w:t>
      </w:r>
    </w:p>
    <w:p w14:paraId="51588553" w14:textId="77777777" w:rsidR="007C21E1" w:rsidRPr="00793661" w:rsidRDefault="007C21E1" w:rsidP="007129ED">
      <w:pPr>
        <w:numPr>
          <w:ilvl w:val="0"/>
          <w:numId w:val="1"/>
        </w:numPr>
        <w:spacing w:before="80" w:after="60" w:line="360" w:lineRule="auto"/>
        <w:jc w:val="both"/>
        <w:rPr>
          <w:rFonts w:ascii="Arial" w:eastAsia="Arial Unicode MS" w:hAnsi="Arial" w:cs="Arial"/>
          <w:color w:val="000000"/>
          <w:sz w:val="20"/>
          <w:szCs w:val="20"/>
          <w:lang w:val="vi-VN" w:eastAsia="vi-VN"/>
        </w:rPr>
      </w:pPr>
      <w:r w:rsidRPr="00793661">
        <w:rPr>
          <w:rFonts w:ascii="Arial" w:eastAsia="Arial Unicode MS" w:hAnsi="Arial" w:cs="Arial"/>
          <w:color w:val="000000"/>
          <w:sz w:val="20"/>
          <w:szCs w:val="20"/>
          <w:lang w:val="vi-VN" w:eastAsia="vi-VN"/>
        </w:rPr>
        <w:t>Dễ thi công và chỉ cần trộn với nước</w:t>
      </w:r>
    </w:p>
    <w:p w14:paraId="4BFF9B84" w14:textId="77777777" w:rsidR="007C21E1" w:rsidRPr="00793661" w:rsidRDefault="007C21E1" w:rsidP="007129ED">
      <w:pPr>
        <w:numPr>
          <w:ilvl w:val="0"/>
          <w:numId w:val="1"/>
        </w:numPr>
        <w:spacing w:before="80" w:after="60" w:line="360" w:lineRule="auto"/>
        <w:jc w:val="both"/>
        <w:rPr>
          <w:rFonts w:ascii="Arial" w:eastAsia="Arial Unicode MS" w:hAnsi="Arial" w:cs="Arial"/>
          <w:color w:val="000000"/>
          <w:sz w:val="20"/>
          <w:szCs w:val="20"/>
          <w:lang w:eastAsia="vi-VN"/>
        </w:rPr>
      </w:pPr>
      <w:r w:rsidRPr="00793661">
        <w:rPr>
          <w:rFonts w:ascii="Arial" w:eastAsia="Arial Unicode MS" w:hAnsi="Arial" w:cs="Arial"/>
          <w:color w:val="000000"/>
          <w:sz w:val="20"/>
          <w:szCs w:val="20"/>
          <w:lang w:eastAsia="vi-VN"/>
        </w:rPr>
        <w:t>Khả năng chống thấm ngược</w:t>
      </w:r>
    </w:p>
    <w:p w14:paraId="27FDF30B" w14:textId="77777777" w:rsidR="007C21E1" w:rsidRPr="00793661" w:rsidRDefault="007C21E1" w:rsidP="007129ED">
      <w:pPr>
        <w:numPr>
          <w:ilvl w:val="0"/>
          <w:numId w:val="1"/>
        </w:numPr>
        <w:spacing w:before="80" w:after="60" w:line="360" w:lineRule="auto"/>
        <w:jc w:val="both"/>
        <w:rPr>
          <w:rFonts w:ascii="Arial" w:eastAsia="Arial Unicode MS" w:hAnsi="Arial" w:cs="Arial"/>
          <w:color w:val="000000"/>
          <w:sz w:val="20"/>
          <w:szCs w:val="20"/>
          <w:lang w:eastAsia="vi-VN"/>
        </w:rPr>
      </w:pPr>
      <w:r w:rsidRPr="00793661">
        <w:rPr>
          <w:rFonts w:ascii="Arial" w:eastAsia="Arial Unicode MS" w:hAnsi="Arial" w:cs="Arial"/>
          <w:color w:val="000000"/>
          <w:sz w:val="20"/>
          <w:szCs w:val="20"/>
          <w:lang w:eastAsia="vi-VN"/>
        </w:rPr>
        <w:t>Bền xâm thực tốt</w:t>
      </w:r>
    </w:p>
    <w:p w14:paraId="17792B03" w14:textId="5C7EB51F" w:rsidR="00F8492D" w:rsidRDefault="007C21E1" w:rsidP="007129ED">
      <w:pPr>
        <w:numPr>
          <w:ilvl w:val="0"/>
          <w:numId w:val="1"/>
        </w:numPr>
        <w:spacing w:before="80" w:after="60" w:line="360" w:lineRule="auto"/>
        <w:jc w:val="both"/>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r w:rsidRPr="00793661">
        <w:rPr>
          <w:rFonts w:ascii="Arial" w:eastAsia="Arial Unicode MS" w:hAnsi="Arial" w:cs="Arial"/>
          <w:color w:val="000000"/>
          <w:sz w:val="20"/>
          <w:szCs w:val="20"/>
          <w:lang w:eastAsia="vi-VN"/>
        </w:rPr>
        <w:t xml:space="preserve">Không độc hại, có thể sử dụng cho công trình chứa nước sinh </w:t>
      </w:r>
      <w:r>
        <w:rPr>
          <w:rFonts w:ascii="Arial" w:eastAsia="Arial Unicode MS" w:hAnsi="Arial" w:cs="Arial"/>
          <w:color w:val="000000"/>
          <w:sz w:val="20"/>
          <w:szCs w:val="20"/>
          <w:lang w:eastAsia="vi-VN"/>
        </w:rPr>
        <w:t>hoạt</w:t>
      </w:r>
      <w:r>
        <w:rPr>
          <w:rFonts w:ascii="Arial" w:eastAsia="Arial Unicode MS" w:hAnsi="Arial" w:cs="Arial"/>
          <w:color w:val="000000"/>
          <w:sz w:val="20"/>
          <w:szCs w:val="20"/>
          <w:lang w:val="vi-VN" w:eastAsia="vi-VN"/>
        </w:rPr>
        <w:t>.</w:t>
      </w:r>
    </w:p>
    <w:p w14:paraId="496E5DE9" w14:textId="77777777"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bookmarkStart w:id="1" w:name="_Hlk233274548"/>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7C21E1" w:rsidRPr="001B3D7A" w14:paraId="18FE6D64" w14:textId="77777777" w:rsidTr="001B3D7A">
        <w:trPr>
          <w:trHeight w:val="364"/>
        </w:trPr>
        <w:tc>
          <w:tcPr>
            <w:tcW w:w="2346" w:type="dxa"/>
          </w:tcPr>
          <w:bookmarkEnd w:id="1"/>
          <w:p w14:paraId="4990407A" w14:textId="3FBA8B5F" w:rsidR="007C21E1" w:rsidRPr="004D3407" w:rsidRDefault="007C21E1" w:rsidP="007129ED">
            <w:pPr>
              <w:spacing w:line="360" w:lineRule="auto"/>
              <w:rPr>
                <w:rFonts w:ascii="Arial" w:hAnsi="Arial" w:cs="Arial"/>
                <w:color w:val="000000"/>
              </w:rPr>
            </w:pPr>
            <w:r w:rsidRPr="004D3407">
              <w:rPr>
                <w:rFonts w:ascii="Arial" w:eastAsia="Arial Unicode MS" w:hAnsi="Arial" w:cs="Arial"/>
                <w:b/>
                <w:color w:val="000000"/>
                <w:lang w:val="vi-VN" w:eastAsia="vi-VN"/>
              </w:rPr>
              <w:t>Dạng/Màu</w:t>
            </w:r>
          </w:p>
        </w:tc>
        <w:tc>
          <w:tcPr>
            <w:tcW w:w="6016" w:type="dxa"/>
          </w:tcPr>
          <w:p w14:paraId="3E06768A" w14:textId="6FD8748A" w:rsidR="007C21E1" w:rsidRPr="001B3D7A" w:rsidRDefault="007C21E1" w:rsidP="007129ED">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Bột</w:t>
            </w:r>
            <w:r w:rsidRPr="00DC0148">
              <w:rPr>
                <w:rFonts w:ascii="Arial" w:eastAsia="Arial Unicode MS" w:hAnsi="Arial" w:cs="Arial"/>
                <w:color w:val="000000"/>
                <w:sz w:val="20"/>
                <w:szCs w:val="20"/>
                <w:lang w:eastAsia="vi-VN"/>
              </w:rPr>
              <w:t xml:space="preserve"> - </w:t>
            </w:r>
            <w:r w:rsidRPr="00DC0148">
              <w:rPr>
                <w:rFonts w:ascii="Arial" w:eastAsia="Arial Unicode MS" w:hAnsi="Arial" w:cs="Arial"/>
                <w:color w:val="000000"/>
                <w:sz w:val="20"/>
                <w:szCs w:val="20"/>
                <w:lang w:val="vi-VN" w:eastAsia="vi-VN"/>
              </w:rPr>
              <w:t xml:space="preserve">Xám </w:t>
            </w:r>
            <w:r w:rsidRPr="00DC0148">
              <w:rPr>
                <w:rFonts w:ascii="Arial" w:eastAsia="Arial Unicode MS" w:hAnsi="Arial" w:cs="Arial"/>
                <w:color w:val="000000"/>
                <w:sz w:val="20"/>
                <w:szCs w:val="20"/>
                <w:lang w:eastAsia="vi-VN"/>
              </w:rPr>
              <w:t>xi măng</w:t>
            </w:r>
          </w:p>
        </w:tc>
      </w:tr>
      <w:tr w:rsidR="007C21E1" w:rsidRPr="001B3D7A" w14:paraId="118DC58A" w14:textId="77777777" w:rsidTr="001B3D7A">
        <w:trPr>
          <w:trHeight w:val="397"/>
        </w:trPr>
        <w:tc>
          <w:tcPr>
            <w:tcW w:w="2346" w:type="dxa"/>
          </w:tcPr>
          <w:p w14:paraId="73B76653" w14:textId="1CAAAE11" w:rsidR="007C21E1" w:rsidRPr="004D3407" w:rsidRDefault="007C21E1" w:rsidP="007129ED">
            <w:pPr>
              <w:spacing w:line="360" w:lineRule="auto"/>
              <w:rPr>
                <w:rFonts w:ascii="Arial" w:hAnsi="Arial" w:cs="Arial"/>
                <w:color w:val="000000"/>
              </w:rPr>
            </w:pPr>
            <w:r w:rsidRPr="004D3407">
              <w:rPr>
                <w:rFonts w:ascii="Arial" w:eastAsia="Arial Unicode MS" w:hAnsi="Arial" w:cs="Arial"/>
                <w:b/>
                <w:color w:val="000000"/>
                <w:lang w:val="vi-VN" w:eastAsia="vi-VN"/>
              </w:rPr>
              <w:t>Đóng gói</w:t>
            </w:r>
          </w:p>
        </w:tc>
        <w:tc>
          <w:tcPr>
            <w:tcW w:w="6016" w:type="dxa"/>
          </w:tcPr>
          <w:p w14:paraId="5DDD658D" w14:textId="0B11E75E" w:rsidR="007C21E1" w:rsidRPr="001B3D7A" w:rsidRDefault="007C21E1" w:rsidP="007129ED">
            <w:pPr>
              <w:spacing w:line="360" w:lineRule="auto"/>
              <w:rPr>
                <w:rFonts w:ascii="Arial" w:hAnsi="Arial" w:cs="Arial"/>
                <w:color w:val="000000"/>
                <w:sz w:val="20"/>
                <w:szCs w:val="20"/>
              </w:rPr>
            </w:pPr>
            <w:r>
              <w:rPr>
                <w:rFonts w:ascii="Arial" w:eastAsia="Arial Unicode MS" w:hAnsi="Arial" w:cs="Arial"/>
                <w:color w:val="000000"/>
                <w:sz w:val="20"/>
                <w:szCs w:val="20"/>
                <w:lang w:eastAsia="vi-VN"/>
              </w:rPr>
              <w:t xml:space="preserve">20 và </w:t>
            </w:r>
            <w:r w:rsidRPr="00DC0148">
              <w:rPr>
                <w:rFonts w:ascii="Arial" w:eastAsia="Arial Unicode MS" w:hAnsi="Arial" w:cs="Arial"/>
                <w:color w:val="000000"/>
                <w:sz w:val="20"/>
                <w:szCs w:val="20"/>
                <w:lang w:val="vi-VN" w:eastAsia="vi-VN"/>
              </w:rPr>
              <w:t>25 kg/</w:t>
            </w:r>
            <w:r>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bao</w:t>
            </w:r>
          </w:p>
        </w:tc>
      </w:tr>
      <w:tr w:rsidR="007C21E1" w:rsidRPr="001B3D7A" w14:paraId="4EE89CDA" w14:textId="77777777" w:rsidTr="001B3D7A">
        <w:trPr>
          <w:trHeight w:val="388"/>
        </w:trPr>
        <w:tc>
          <w:tcPr>
            <w:tcW w:w="2346" w:type="dxa"/>
          </w:tcPr>
          <w:p w14:paraId="06E00784" w14:textId="2FA28C0C" w:rsidR="007C21E1" w:rsidRPr="004D3407" w:rsidRDefault="007C21E1" w:rsidP="007129ED">
            <w:pPr>
              <w:spacing w:line="360" w:lineRule="auto"/>
              <w:rPr>
                <w:rFonts w:ascii="Arial" w:hAnsi="Arial" w:cs="Arial"/>
                <w:b/>
                <w:color w:val="000000"/>
              </w:rPr>
            </w:pPr>
            <w:r w:rsidRPr="004D3407">
              <w:rPr>
                <w:rFonts w:ascii="Arial" w:eastAsia="Arial Unicode MS" w:hAnsi="Arial" w:cs="Arial"/>
                <w:b/>
                <w:color w:val="000000"/>
                <w:lang w:val="vi-VN" w:eastAsia="vi-VN"/>
              </w:rPr>
              <w:t>Lưu trữ</w:t>
            </w:r>
          </w:p>
        </w:tc>
        <w:tc>
          <w:tcPr>
            <w:tcW w:w="6016" w:type="dxa"/>
          </w:tcPr>
          <w:p w14:paraId="5B8D1843" w14:textId="774BD89A" w:rsidR="007C21E1" w:rsidRPr="001B3D7A" w:rsidRDefault="007C21E1" w:rsidP="007129ED">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Nơi khô mát có mái che</w:t>
            </w:r>
          </w:p>
        </w:tc>
      </w:tr>
      <w:tr w:rsidR="007C21E1" w:rsidRPr="001B3D7A" w14:paraId="1A550A53" w14:textId="77777777" w:rsidTr="001B3D7A">
        <w:trPr>
          <w:trHeight w:val="563"/>
        </w:trPr>
        <w:tc>
          <w:tcPr>
            <w:tcW w:w="2346" w:type="dxa"/>
          </w:tcPr>
          <w:p w14:paraId="4CD64138" w14:textId="22FF416B" w:rsidR="007C21E1" w:rsidRPr="004D3407" w:rsidRDefault="007C21E1" w:rsidP="007129ED">
            <w:pPr>
              <w:spacing w:line="360" w:lineRule="auto"/>
              <w:rPr>
                <w:rFonts w:ascii="Arial" w:hAnsi="Arial" w:cs="Arial"/>
                <w:color w:val="000000"/>
                <w:lang w:val="vi-VN"/>
              </w:rPr>
            </w:pPr>
            <w:r w:rsidRPr="004D3407">
              <w:rPr>
                <w:rFonts w:ascii="Arial" w:eastAsia="Arial Unicode MS" w:hAnsi="Arial" w:cs="Arial"/>
                <w:b/>
                <w:color w:val="000000"/>
                <w:lang w:val="vi-VN" w:eastAsia="vi-VN"/>
              </w:rPr>
              <w:t>Thời hạn sử dụng</w:t>
            </w:r>
          </w:p>
        </w:tc>
        <w:tc>
          <w:tcPr>
            <w:tcW w:w="6016" w:type="dxa"/>
          </w:tcPr>
          <w:p w14:paraId="5290DC02" w14:textId="284BF54D" w:rsidR="007C21E1" w:rsidRPr="001B3D7A" w:rsidRDefault="007C21E1" w:rsidP="007129ED">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DC0148">
              <w:rPr>
                <w:rFonts w:ascii="Arial" w:eastAsia="Arial Unicode MS" w:hAnsi="Arial" w:cs="Arial"/>
                <w:color w:val="000000"/>
                <w:sz w:val="20"/>
                <w:szCs w:val="20"/>
                <w:lang w:val="vi-VN" w:eastAsia="vi-VN"/>
              </w:rPr>
              <w:t xml:space="preserve"> tháng bảo quản theo quy định và bao bì chưa mở.</w:t>
            </w:r>
          </w:p>
        </w:tc>
      </w:tr>
      <w:tr w:rsidR="007C21E1" w:rsidRPr="001B3D7A" w14:paraId="7F106A20" w14:textId="77777777" w:rsidTr="001B3D7A">
        <w:trPr>
          <w:trHeight w:val="472"/>
        </w:trPr>
        <w:tc>
          <w:tcPr>
            <w:tcW w:w="2346" w:type="dxa"/>
          </w:tcPr>
          <w:p w14:paraId="4B79E493" w14:textId="144CB097" w:rsidR="007C21E1" w:rsidRPr="004D3407" w:rsidRDefault="007C21E1" w:rsidP="007129ED">
            <w:pPr>
              <w:spacing w:line="360" w:lineRule="auto"/>
              <w:rPr>
                <w:rFonts w:ascii="Arial" w:hAnsi="Arial" w:cs="Arial"/>
                <w:b/>
                <w:color w:val="000000"/>
                <w:lang w:val="vi-VN"/>
              </w:rPr>
            </w:pPr>
            <w:r w:rsidRPr="004D3407">
              <w:rPr>
                <w:rFonts w:ascii="Arial" w:eastAsia="Arial Unicode MS" w:hAnsi="Arial" w:cs="Arial"/>
                <w:b/>
                <w:color w:val="000000"/>
                <w:lang w:val="vi-VN" w:eastAsia="vi-VN"/>
              </w:rPr>
              <w:t>Điều kiện bảo quản</w:t>
            </w:r>
          </w:p>
        </w:tc>
        <w:tc>
          <w:tcPr>
            <w:tcW w:w="6016" w:type="dxa"/>
          </w:tcPr>
          <w:p w14:paraId="1E42ADC0" w14:textId="162544AE" w:rsidR="007C21E1" w:rsidRPr="001B3D7A" w:rsidRDefault="007C21E1" w:rsidP="007129ED">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Bảo quản ở điều kiện khô ráo trong nhiệt độ từ 10 °C - 30 °C</w:t>
            </w:r>
          </w:p>
        </w:tc>
      </w:tr>
      <w:tr w:rsidR="007C21E1" w:rsidRPr="001B3D7A" w14:paraId="2BA4F74A" w14:textId="77777777" w:rsidTr="001B3D7A">
        <w:trPr>
          <w:trHeight w:val="438"/>
        </w:trPr>
        <w:tc>
          <w:tcPr>
            <w:tcW w:w="2346" w:type="dxa"/>
          </w:tcPr>
          <w:p w14:paraId="33C4437D" w14:textId="5D175819" w:rsidR="007C21E1" w:rsidRPr="004D3407" w:rsidRDefault="007C21E1" w:rsidP="007129ED">
            <w:pPr>
              <w:spacing w:line="360" w:lineRule="auto"/>
              <w:rPr>
                <w:rFonts w:ascii="Arial" w:hAnsi="Arial" w:cs="Arial"/>
                <w:b/>
                <w:bCs/>
                <w:color w:val="000000"/>
              </w:rPr>
            </w:pPr>
            <w:r w:rsidRPr="004D3407">
              <w:rPr>
                <w:rFonts w:ascii="Arial" w:eastAsia="Arial Unicode MS" w:hAnsi="Arial" w:cs="Arial"/>
                <w:b/>
                <w:color w:val="000000"/>
                <w:lang w:val="vi-VN" w:eastAsia="vi-VN"/>
              </w:rPr>
              <w:t>Khối lượng thể tích</w:t>
            </w:r>
          </w:p>
        </w:tc>
        <w:tc>
          <w:tcPr>
            <w:tcW w:w="6016" w:type="dxa"/>
          </w:tcPr>
          <w:p w14:paraId="0B5DE19D" w14:textId="64890315" w:rsidR="007C21E1" w:rsidRPr="001B3D7A" w:rsidRDefault="007C21E1" w:rsidP="007129ED">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 2.0 kg/lít (khối lượng thể tích của vữa trộn)</w:t>
            </w:r>
          </w:p>
        </w:tc>
      </w:tr>
      <w:tr w:rsidR="007C21E1" w:rsidRPr="00E17F08" w14:paraId="333EE0E7" w14:textId="77777777" w:rsidTr="00791751">
        <w:trPr>
          <w:trHeight w:val="438"/>
        </w:trPr>
        <w:tc>
          <w:tcPr>
            <w:tcW w:w="2346" w:type="dxa"/>
            <w:tcBorders>
              <w:top w:val="single" w:sz="4" w:space="0" w:color="000000"/>
              <w:bottom w:val="single" w:sz="4" w:space="0" w:color="000000"/>
              <w:right w:val="single" w:sz="4" w:space="0" w:color="000000"/>
            </w:tcBorders>
          </w:tcPr>
          <w:p w14:paraId="2D7C0832" w14:textId="263C0C9E" w:rsidR="007C21E1" w:rsidRPr="004D3407" w:rsidRDefault="007C21E1" w:rsidP="007129ED">
            <w:pPr>
              <w:spacing w:line="360" w:lineRule="auto"/>
              <w:rPr>
                <w:rFonts w:ascii="Arial" w:eastAsia="Arial Unicode MS" w:hAnsi="Arial" w:cs="Arial"/>
                <w:b/>
                <w:color w:val="000000"/>
                <w:lang w:val="vi-VN" w:eastAsia="vi-VN"/>
              </w:rPr>
            </w:pPr>
            <w:r w:rsidRPr="004D3407">
              <w:rPr>
                <w:rFonts w:ascii="Arial" w:eastAsia="Arial Unicode MS" w:hAnsi="Arial" w:cs="Arial"/>
                <w:b/>
                <w:color w:val="000000"/>
                <w:lang w:val="vi-VN" w:eastAsia="vi-VN"/>
              </w:rPr>
              <w:t>Tỉ lệ trộn vữa</w:t>
            </w:r>
          </w:p>
        </w:tc>
        <w:tc>
          <w:tcPr>
            <w:tcW w:w="6016" w:type="dxa"/>
            <w:tcBorders>
              <w:top w:val="single" w:sz="4" w:space="0" w:color="000000"/>
              <w:bottom w:val="single" w:sz="4" w:space="0" w:color="000000"/>
            </w:tcBorders>
          </w:tcPr>
          <w:p w14:paraId="0A532854" w14:textId="2EB48BDF" w:rsidR="007C21E1" w:rsidRPr="00791751" w:rsidRDefault="007C21E1" w:rsidP="007129ED">
            <w:pPr>
              <w:spacing w:before="120" w:after="60" w:line="360" w:lineRule="auto"/>
              <w:jc w:val="both"/>
              <w:rPr>
                <w:rFonts w:ascii="Arial" w:eastAsia="Arial Unicode MS" w:hAnsi="Arial" w:cs="Arial"/>
                <w:color w:val="000000"/>
                <w:sz w:val="20"/>
                <w:szCs w:val="20"/>
                <w:lang w:val="vi-VN" w:eastAsia="vi-VN"/>
              </w:rPr>
            </w:pPr>
            <w:r w:rsidRPr="00E668BD">
              <w:rPr>
                <w:rFonts w:ascii="Arial" w:eastAsia="Times New Roman" w:hAnsi="Arial" w:cs="Arial"/>
                <w:color w:val="000000"/>
                <w:sz w:val="20"/>
                <w:szCs w:val="20"/>
                <w:lang w:val="vi-VN"/>
              </w:rPr>
              <w:t>6 – 7 lít nước sạch / 20</w:t>
            </w:r>
            <w:r>
              <w:rPr>
                <w:rFonts w:ascii="Arial" w:eastAsia="Times New Roman" w:hAnsi="Arial" w:cs="Arial"/>
                <w:color w:val="000000"/>
                <w:sz w:val="20"/>
                <w:szCs w:val="20"/>
              </w:rPr>
              <w:t xml:space="preserve"> </w:t>
            </w:r>
            <w:r w:rsidRPr="00E668BD">
              <w:rPr>
                <w:rFonts w:ascii="Arial" w:eastAsia="Times New Roman" w:hAnsi="Arial" w:cs="Arial"/>
                <w:color w:val="000000"/>
                <w:sz w:val="20"/>
                <w:szCs w:val="20"/>
                <w:lang w:val="vi-VN"/>
              </w:rPr>
              <w:t>kg vật liệu</w:t>
            </w:r>
            <w:r w:rsidRPr="00E668BD">
              <w:rPr>
                <w:rFonts w:ascii="Arial" w:hAnsi="Arial" w:cs="Arial"/>
                <w:sz w:val="20"/>
                <w:szCs w:val="20"/>
                <w:lang w:val="vi-VN"/>
              </w:rPr>
              <w:t xml:space="preserve">  </w:t>
            </w:r>
          </w:p>
        </w:tc>
      </w:tr>
      <w:tr w:rsidR="007C21E1" w:rsidRPr="00D059E5" w14:paraId="53A3E8AA" w14:textId="77777777" w:rsidTr="00791751">
        <w:trPr>
          <w:trHeight w:val="438"/>
        </w:trPr>
        <w:tc>
          <w:tcPr>
            <w:tcW w:w="2346" w:type="dxa"/>
            <w:tcBorders>
              <w:top w:val="single" w:sz="4" w:space="0" w:color="000000"/>
              <w:bottom w:val="single" w:sz="4" w:space="0" w:color="000000"/>
              <w:right w:val="single" w:sz="4" w:space="0" w:color="000000"/>
            </w:tcBorders>
          </w:tcPr>
          <w:p w14:paraId="0E46D536" w14:textId="03212322" w:rsidR="007C21E1" w:rsidRPr="004D3407" w:rsidRDefault="007C21E1" w:rsidP="007129ED">
            <w:pPr>
              <w:spacing w:line="360" w:lineRule="auto"/>
              <w:rPr>
                <w:rFonts w:ascii="Arial" w:eastAsia="Arial Unicode MS" w:hAnsi="Arial" w:cs="Arial"/>
                <w:b/>
                <w:color w:val="000000"/>
                <w:lang w:val="vi-VN" w:eastAsia="vi-VN"/>
              </w:rPr>
            </w:pPr>
            <w:r w:rsidRPr="004D3407">
              <w:rPr>
                <w:rFonts w:ascii="Arial" w:hAnsi="Arial" w:cs="Arial"/>
                <w:b/>
                <w:lang w:val="vi-VN"/>
              </w:rPr>
              <w:lastRenderedPageBreak/>
              <w:t>Cường độ bám dính với nền bê tông M300 (MPa) R28</w:t>
            </w:r>
          </w:p>
        </w:tc>
        <w:tc>
          <w:tcPr>
            <w:tcW w:w="6016" w:type="dxa"/>
            <w:tcBorders>
              <w:top w:val="single" w:sz="4" w:space="0" w:color="000000"/>
              <w:bottom w:val="single" w:sz="4" w:space="0" w:color="000000"/>
            </w:tcBorders>
          </w:tcPr>
          <w:p w14:paraId="65B1089A" w14:textId="1BB266F0" w:rsidR="007C21E1" w:rsidRPr="00791751" w:rsidRDefault="007C21E1" w:rsidP="007129ED">
            <w:pPr>
              <w:numPr>
                <w:ilvl w:val="0"/>
                <w:numId w:val="2"/>
              </w:numPr>
              <w:spacing w:after="0" w:line="360" w:lineRule="auto"/>
              <w:ind w:left="348" w:hanging="357"/>
              <w:rPr>
                <w:rFonts w:ascii="Arial" w:eastAsia="Arial Unicode MS" w:hAnsi="Arial" w:cs="Arial"/>
                <w:color w:val="000000"/>
                <w:sz w:val="20"/>
                <w:szCs w:val="20"/>
                <w:lang w:val="vi-VN" w:eastAsia="vi-VN"/>
              </w:rPr>
            </w:pPr>
            <w:r w:rsidRPr="00DC0148">
              <w:rPr>
                <w:rFonts w:ascii="Arial" w:hAnsi="Arial" w:cs="Arial"/>
                <w:sz w:val="20"/>
                <w:szCs w:val="20"/>
              </w:rPr>
              <w:t xml:space="preserve">≥ </w:t>
            </w:r>
            <w:r>
              <w:rPr>
                <w:rFonts w:ascii="Arial" w:hAnsi="Arial" w:cs="Arial"/>
                <w:sz w:val="20"/>
                <w:szCs w:val="20"/>
              </w:rPr>
              <w:t xml:space="preserve">1.0 theo </w:t>
            </w:r>
            <w:r w:rsidRPr="009A76C9">
              <w:rPr>
                <w:rFonts w:ascii="Arial" w:hAnsi="Arial" w:cs="Arial"/>
                <w:sz w:val="20"/>
                <w:szCs w:val="20"/>
              </w:rPr>
              <w:t>TCVN 3949 : 2012</w:t>
            </w:r>
            <w:r>
              <w:rPr>
                <w:rFonts w:ascii="Arial" w:hAnsi="Arial" w:cs="Arial"/>
                <w:sz w:val="20"/>
                <w:szCs w:val="20"/>
              </w:rPr>
              <w:t xml:space="preserve">  </w:t>
            </w:r>
          </w:p>
        </w:tc>
      </w:tr>
      <w:tr w:rsidR="007C21E1" w:rsidRPr="00D059E5" w14:paraId="39505883" w14:textId="77777777" w:rsidTr="00EC4EF6">
        <w:trPr>
          <w:trHeight w:val="974"/>
        </w:trPr>
        <w:tc>
          <w:tcPr>
            <w:tcW w:w="2346" w:type="dxa"/>
            <w:tcBorders>
              <w:top w:val="single" w:sz="4" w:space="0" w:color="000000"/>
              <w:bottom w:val="single" w:sz="4" w:space="0" w:color="000000"/>
              <w:right w:val="single" w:sz="4" w:space="0" w:color="000000"/>
            </w:tcBorders>
          </w:tcPr>
          <w:p w14:paraId="71940922" w14:textId="43CEFF29" w:rsidR="007C21E1" w:rsidRPr="004D3407" w:rsidRDefault="007C21E1" w:rsidP="007129ED">
            <w:pPr>
              <w:spacing w:line="360" w:lineRule="auto"/>
              <w:rPr>
                <w:rFonts w:ascii="Arial" w:eastAsia="Arial Unicode MS" w:hAnsi="Arial" w:cs="Arial"/>
                <w:b/>
                <w:color w:val="000000"/>
                <w:lang w:val="vi-VN" w:eastAsia="vi-VN"/>
              </w:rPr>
            </w:pPr>
            <w:r w:rsidRPr="004D3407">
              <w:rPr>
                <w:rFonts w:ascii="Arial" w:eastAsia="Arial Unicode MS" w:hAnsi="Arial" w:cs="Arial"/>
                <w:b/>
                <w:color w:val="000000"/>
                <w:lang w:val="vi-VN" w:eastAsia="vi-VN"/>
              </w:rPr>
              <w:t>Dạng/Màu</w:t>
            </w:r>
          </w:p>
        </w:tc>
        <w:tc>
          <w:tcPr>
            <w:tcW w:w="6016" w:type="dxa"/>
            <w:tcBorders>
              <w:top w:val="single" w:sz="4" w:space="0" w:color="000000"/>
              <w:bottom w:val="single" w:sz="4" w:space="0" w:color="000000"/>
            </w:tcBorders>
          </w:tcPr>
          <w:p w14:paraId="500DB7C8" w14:textId="1618FD9D" w:rsidR="007C21E1" w:rsidRPr="00D059E5" w:rsidRDefault="007C21E1" w:rsidP="007129ED">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Bột</w:t>
            </w:r>
            <w:r w:rsidRPr="00DC0148">
              <w:rPr>
                <w:rFonts w:ascii="Arial" w:eastAsia="Arial Unicode MS" w:hAnsi="Arial" w:cs="Arial"/>
                <w:color w:val="000000"/>
                <w:sz w:val="20"/>
                <w:szCs w:val="20"/>
                <w:lang w:eastAsia="vi-VN"/>
              </w:rPr>
              <w:t xml:space="preserve"> - </w:t>
            </w:r>
            <w:r w:rsidRPr="00DC0148">
              <w:rPr>
                <w:rFonts w:ascii="Arial" w:eastAsia="Arial Unicode MS" w:hAnsi="Arial" w:cs="Arial"/>
                <w:color w:val="000000"/>
                <w:sz w:val="20"/>
                <w:szCs w:val="20"/>
                <w:lang w:val="vi-VN" w:eastAsia="vi-VN"/>
              </w:rPr>
              <w:t xml:space="preserve">Xám </w:t>
            </w:r>
            <w:r w:rsidRPr="00DC0148">
              <w:rPr>
                <w:rFonts w:ascii="Arial" w:eastAsia="Arial Unicode MS" w:hAnsi="Arial" w:cs="Arial"/>
                <w:color w:val="000000"/>
                <w:sz w:val="20"/>
                <w:szCs w:val="20"/>
                <w:lang w:eastAsia="vi-VN"/>
              </w:rPr>
              <w:t>xi măng</w:t>
            </w:r>
          </w:p>
        </w:tc>
      </w:tr>
      <w:tr w:rsidR="007C21E1" w:rsidRPr="00D059E5" w14:paraId="69C904E3" w14:textId="77777777" w:rsidTr="00791751">
        <w:trPr>
          <w:trHeight w:val="438"/>
        </w:trPr>
        <w:tc>
          <w:tcPr>
            <w:tcW w:w="2346" w:type="dxa"/>
            <w:tcBorders>
              <w:top w:val="single" w:sz="4" w:space="0" w:color="000000"/>
              <w:bottom w:val="single" w:sz="4" w:space="0" w:color="000000"/>
              <w:right w:val="single" w:sz="4" w:space="0" w:color="000000"/>
            </w:tcBorders>
          </w:tcPr>
          <w:p w14:paraId="5A605FCC" w14:textId="6AC8422B" w:rsidR="007C21E1" w:rsidRPr="004D3407" w:rsidRDefault="007C21E1" w:rsidP="007129ED">
            <w:pPr>
              <w:spacing w:line="360" w:lineRule="auto"/>
              <w:rPr>
                <w:rFonts w:ascii="Arial" w:eastAsia="Arial Unicode MS" w:hAnsi="Arial" w:cs="Arial"/>
                <w:b/>
                <w:color w:val="000000"/>
                <w:lang w:val="vi-VN" w:eastAsia="vi-VN"/>
              </w:rPr>
            </w:pPr>
            <w:r w:rsidRPr="004D3407">
              <w:rPr>
                <w:rFonts w:ascii="Arial" w:eastAsia="Arial Unicode MS" w:hAnsi="Arial" w:cs="Arial"/>
                <w:b/>
                <w:color w:val="000000"/>
                <w:lang w:val="vi-VN" w:eastAsia="vi-VN"/>
              </w:rPr>
              <w:t>Đóng gói</w:t>
            </w:r>
          </w:p>
        </w:tc>
        <w:tc>
          <w:tcPr>
            <w:tcW w:w="6016" w:type="dxa"/>
            <w:tcBorders>
              <w:top w:val="single" w:sz="4" w:space="0" w:color="000000"/>
              <w:bottom w:val="single" w:sz="4" w:space="0" w:color="000000"/>
            </w:tcBorders>
          </w:tcPr>
          <w:p w14:paraId="3E47F684" w14:textId="402C6417" w:rsidR="007C21E1" w:rsidRPr="00791751" w:rsidRDefault="007C21E1" w:rsidP="007129ED">
            <w:pPr>
              <w:spacing w:before="120" w:after="60" w:line="360" w:lineRule="auto"/>
              <w:jc w:val="both"/>
              <w:rPr>
                <w:rFonts w:ascii="Arial" w:eastAsia="Arial Unicode MS" w:hAnsi="Arial" w:cs="Arial"/>
                <w:color w:val="000000"/>
                <w:sz w:val="20"/>
                <w:szCs w:val="20"/>
                <w:lang w:val="vi-VN" w:eastAsia="vi-VN"/>
              </w:rPr>
            </w:pPr>
            <w:r>
              <w:rPr>
                <w:rFonts w:ascii="Arial" w:eastAsia="Arial Unicode MS" w:hAnsi="Arial" w:cs="Arial"/>
                <w:color w:val="000000"/>
                <w:sz w:val="20"/>
                <w:szCs w:val="20"/>
                <w:lang w:eastAsia="vi-VN"/>
              </w:rPr>
              <w:t xml:space="preserve">20 và </w:t>
            </w:r>
            <w:r w:rsidRPr="00DC0148">
              <w:rPr>
                <w:rFonts w:ascii="Arial" w:eastAsia="Arial Unicode MS" w:hAnsi="Arial" w:cs="Arial"/>
                <w:color w:val="000000"/>
                <w:sz w:val="20"/>
                <w:szCs w:val="20"/>
                <w:lang w:val="vi-VN" w:eastAsia="vi-VN"/>
              </w:rPr>
              <w:t>25 kg/</w:t>
            </w:r>
            <w:r>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bao</w:t>
            </w:r>
          </w:p>
        </w:tc>
      </w:tr>
      <w:tr w:rsidR="007C21E1" w:rsidRPr="00293FE2" w14:paraId="2787205B" w14:textId="77777777" w:rsidTr="00791751">
        <w:trPr>
          <w:trHeight w:val="438"/>
        </w:trPr>
        <w:tc>
          <w:tcPr>
            <w:tcW w:w="2346" w:type="dxa"/>
            <w:tcBorders>
              <w:top w:val="single" w:sz="4" w:space="0" w:color="000000"/>
              <w:bottom w:val="single" w:sz="4" w:space="0" w:color="000000"/>
              <w:right w:val="single" w:sz="4" w:space="0" w:color="000000"/>
            </w:tcBorders>
          </w:tcPr>
          <w:p w14:paraId="5FCD579F" w14:textId="2204782C" w:rsidR="007C21E1" w:rsidRPr="004D3407" w:rsidRDefault="007C21E1" w:rsidP="007129ED">
            <w:pPr>
              <w:spacing w:line="360" w:lineRule="auto"/>
              <w:rPr>
                <w:rFonts w:ascii="Arial" w:eastAsia="Arial Unicode MS" w:hAnsi="Arial" w:cs="Arial"/>
                <w:b/>
                <w:color w:val="000000"/>
                <w:lang w:val="vi-VN" w:eastAsia="vi-VN"/>
              </w:rPr>
            </w:pPr>
            <w:r w:rsidRPr="004D3407">
              <w:rPr>
                <w:rFonts w:ascii="Arial" w:eastAsia="Arial Unicode MS" w:hAnsi="Arial" w:cs="Arial"/>
                <w:b/>
                <w:color w:val="000000"/>
                <w:lang w:val="vi-VN" w:eastAsia="vi-VN"/>
              </w:rPr>
              <w:t>Lưu trữ</w:t>
            </w:r>
          </w:p>
        </w:tc>
        <w:tc>
          <w:tcPr>
            <w:tcW w:w="6016" w:type="dxa"/>
            <w:tcBorders>
              <w:top w:val="single" w:sz="4" w:space="0" w:color="000000"/>
              <w:bottom w:val="single" w:sz="4" w:space="0" w:color="000000"/>
            </w:tcBorders>
          </w:tcPr>
          <w:p w14:paraId="63A762D3" w14:textId="5A42D8AF" w:rsidR="007C21E1" w:rsidRPr="00791751" w:rsidRDefault="007C21E1" w:rsidP="007129ED">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Nơi khô mát có mái che</w:t>
            </w:r>
          </w:p>
        </w:tc>
      </w:tr>
      <w:tr w:rsidR="007C21E1" w:rsidRPr="00C21DA1" w14:paraId="2A42FD93" w14:textId="77777777" w:rsidTr="00791751">
        <w:trPr>
          <w:trHeight w:val="438"/>
        </w:trPr>
        <w:tc>
          <w:tcPr>
            <w:tcW w:w="2346" w:type="dxa"/>
            <w:tcBorders>
              <w:top w:val="single" w:sz="4" w:space="0" w:color="000000"/>
              <w:bottom w:val="single" w:sz="4" w:space="0" w:color="000000"/>
              <w:right w:val="single" w:sz="4" w:space="0" w:color="000000"/>
            </w:tcBorders>
          </w:tcPr>
          <w:p w14:paraId="05F10586" w14:textId="2883CB9C" w:rsidR="007C21E1" w:rsidRPr="004D3407" w:rsidRDefault="007C21E1" w:rsidP="007129ED">
            <w:pPr>
              <w:spacing w:line="360" w:lineRule="auto"/>
              <w:rPr>
                <w:rFonts w:ascii="Arial" w:eastAsia="Arial Unicode MS" w:hAnsi="Arial" w:cs="Arial"/>
                <w:b/>
                <w:color w:val="000000"/>
                <w:lang w:val="vi-VN" w:eastAsia="vi-VN"/>
              </w:rPr>
            </w:pPr>
            <w:r w:rsidRPr="004D3407">
              <w:rPr>
                <w:rFonts w:ascii="Arial" w:eastAsia="Arial Unicode MS" w:hAnsi="Arial" w:cs="Arial"/>
                <w:b/>
                <w:color w:val="000000"/>
                <w:lang w:val="vi-VN" w:eastAsia="vi-VN"/>
              </w:rPr>
              <w:t>Thời hạn sử dụng</w:t>
            </w:r>
          </w:p>
        </w:tc>
        <w:tc>
          <w:tcPr>
            <w:tcW w:w="6016" w:type="dxa"/>
            <w:tcBorders>
              <w:top w:val="single" w:sz="4" w:space="0" w:color="000000"/>
              <w:bottom w:val="single" w:sz="4" w:space="0" w:color="000000"/>
            </w:tcBorders>
          </w:tcPr>
          <w:p w14:paraId="0A6D9D94" w14:textId="642BA2B7" w:rsidR="007C21E1" w:rsidRPr="00791751" w:rsidRDefault="007C21E1" w:rsidP="007129ED">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DC0148">
              <w:rPr>
                <w:rFonts w:ascii="Arial" w:eastAsia="Arial Unicode MS" w:hAnsi="Arial" w:cs="Arial"/>
                <w:color w:val="000000"/>
                <w:sz w:val="20"/>
                <w:szCs w:val="20"/>
                <w:lang w:val="vi-VN" w:eastAsia="vi-VN"/>
              </w:rPr>
              <w:t xml:space="preserve"> tháng bảo quản theo quy định và bao bì chưa mở.</w:t>
            </w:r>
          </w:p>
        </w:tc>
      </w:tr>
      <w:tr w:rsidR="007C21E1" w:rsidRPr="00C21DA1" w14:paraId="3C7F1320" w14:textId="77777777" w:rsidTr="00791751">
        <w:trPr>
          <w:trHeight w:val="438"/>
        </w:trPr>
        <w:tc>
          <w:tcPr>
            <w:tcW w:w="2346" w:type="dxa"/>
            <w:tcBorders>
              <w:top w:val="single" w:sz="4" w:space="0" w:color="000000"/>
              <w:bottom w:val="single" w:sz="4" w:space="0" w:color="000000"/>
              <w:right w:val="single" w:sz="4" w:space="0" w:color="000000"/>
            </w:tcBorders>
          </w:tcPr>
          <w:p w14:paraId="6706BCD4" w14:textId="3119D782" w:rsidR="007C21E1" w:rsidRPr="004D3407" w:rsidRDefault="007C21E1" w:rsidP="007129ED">
            <w:pPr>
              <w:spacing w:line="360" w:lineRule="auto"/>
              <w:rPr>
                <w:rFonts w:ascii="Arial" w:eastAsia="Arial Unicode MS" w:hAnsi="Arial" w:cs="Arial"/>
                <w:b/>
                <w:color w:val="000000"/>
                <w:lang w:val="vi-VN" w:eastAsia="vi-VN"/>
              </w:rPr>
            </w:pPr>
            <w:r w:rsidRPr="004D3407">
              <w:rPr>
                <w:rFonts w:ascii="Arial" w:eastAsia="Arial Unicode MS" w:hAnsi="Arial" w:cs="Arial"/>
                <w:b/>
                <w:color w:val="000000"/>
                <w:lang w:val="vi-VN" w:eastAsia="vi-VN"/>
              </w:rPr>
              <w:t>Điều kiện bảo quản</w:t>
            </w:r>
          </w:p>
        </w:tc>
        <w:tc>
          <w:tcPr>
            <w:tcW w:w="6016" w:type="dxa"/>
            <w:tcBorders>
              <w:top w:val="single" w:sz="4" w:space="0" w:color="000000"/>
              <w:bottom w:val="single" w:sz="4" w:space="0" w:color="000000"/>
            </w:tcBorders>
          </w:tcPr>
          <w:p w14:paraId="0886F559" w14:textId="4D290592" w:rsidR="007C21E1" w:rsidRPr="00791751" w:rsidRDefault="007C21E1" w:rsidP="007129ED">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Bảo quản ở điều kiện khô ráo trong nhiệt độ từ 10 °C - 30 °C</w:t>
            </w:r>
          </w:p>
        </w:tc>
      </w:tr>
    </w:tbl>
    <w:p w14:paraId="5582AD2B" w14:textId="2569D640" w:rsidR="00791751" w:rsidRPr="00D059E5" w:rsidRDefault="00791751" w:rsidP="007129ED">
      <w:pPr>
        <w:pStyle w:val="Heading21"/>
        <w:keepNext/>
        <w:keepLines/>
        <w:shd w:val="clear" w:color="auto" w:fill="auto"/>
        <w:spacing w:before="0" w:after="240" w:line="360" w:lineRule="auto"/>
        <w:rPr>
          <w:rStyle w:val="BodyText1"/>
          <w:b/>
          <w:caps/>
          <w:sz w:val="24"/>
          <w:szCs w:val="24"/>
        </w:rPr>
      </w:pPr>
      <w:r w:rsidRPr="00D059E5">
        <w:rPr>
          <w:rStyle w:val="BodyText1"/>
          <w:b/>
          <w:caps/>
          <w:sz w:val="24"/>
          <w:szCs w:val="24"/>
        </w:rPr>
        <w:t>hướng dẫn sử dụng</w:t>
      </w:r>
    </w:p>
    <w:p w14:paraId="07788B76" w14:textId="77777777" w:rsidR="00981EFF" w:rsidRPr="00981EFF" w:rsidRDefault="00981EFF" w:rsidP="007129ED">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bookmarkStart w:id="2" w:name="_Hlk233274586"/>
    </w:p>
    <w:bookmarkEnd w:id="2"/>
    <w:p w14:paraId="614D9D50" w14:textId="77777777" w:rsidR="007C21E1" w:rsidRPr="008F6F67" w:rsidRDefault="007C21E1" w:rsidP="007129ED">
      <w:pPr>
        <w:spacing w:before="160" w:after="60" w:line="360" w:lineRule="auto"/>
        <w:ind w:right="-272"/>
        <w:jc w:val="both"/>
        <w:rPr>
          <w:rFonts w:ascii="Arial" w:hAnsi="Arial" w:cs="Arial"/>
          <w:b/>
          <w:bCs/>
          <w:caps/>
          <w:color w:val="000000"/>
        </w:rPr>
      </w:pPr>
      <w:r w:rsidRPr="008F6F67">
        <w:rPr>
          <w:rFonts w:ascii="Arial" w:hAnsi="Arial" w:cs="Arial"/>
          <w:b/>
          <w:bCs/>
          <w:caps/>
          <w:color w:val="000000"/>
        </w:rPr>
        <w:t xml:space="preserve">Chuẩn bị bề mặt </w:t>
      </w:r>
    </w:p>
    <w:p w14:paraId="7998EC69" w14:textId="77777777" w:rsidR="007C21E1" w:rsidRPr="008F6F67" w:rsidRDefault="007C21E1" w:rsidP="007129ED">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Bề mặt bê tông phải sạch, đặc chắc, không dính dầu mỡ và các tạp chất khác.</w:t>
      </w:r>
    </w:p>
    <w:p w14:paraId="7AB27CFD" w14:textId="77777777" w:rsidR="007C21E1" w:rsidRPr="008F6F67" w:rsidRDefault="007C21E1" w:rsidP="007129ED">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Các bề mặt bằng kim loại (sắt, thép) phải không có vẩy, gỉ sét hoặc dầu mỡ.</w:t>
      </w:r>
    </w:p>
    <w:p w14:paraId="2C71F810" w14:textId="77777777" w:rsidR="007C21E1" w:rsidRPr="008F6F67" w:rsidRDefault="007C21E1" w:rsidP="007129ED">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Các bề mặt hút nước phải được bão hoà hoàn toàn, nhưng không để đọng nước</w:t>
      </w:r>
    </w:p>
    <w:p w14:paraId="2B4644EC" w14:textId="77777777" w:rsidR="007C21E1" w:rsidRPr="009024A6" w:rsidRDefault="007C21E1" w:rsidP="007129ED">
      <w:pPr>
        <w:spacing w:before="160" w:after="60" w:line="360" w:lineRule="auto"/>
        <w:ind w:right="-272"/>
        <w:jc w:val="both"/>
        <w:rPr>
          <w:rFonts w:ascii="Arial" w:hAnsi="Arial" w:cs="Arial"/>
          <w:b/>
          <w:bCs/>
          <w:color w:val="000000"/>
        </w:rPr>
      </w:pPr>
      <w:r>
        <w:rPr>
          <w:rFonts w:ascii="Arial" w:hAnsi="Arial" w:cs="Arial"/>
          <w:b/>
          <w:caps/>
        </w:rPr>
        <w:t>Trộn vữa</w:t>
      </w:r>
    </w:p>
    <w:p w14:paraId="41CED3AC" w14:textId="77777777" w:rsidR="007C21E1" w:rsidRDefault="007C21E1" w:rsidP="007129ED">
      <w:pPr>
        <w:numPr>
          <w:ilvl w:val="0"/>
          <w:numId w:val="3"/>
        </w:numPr>
        <w:spacing w:before="20" w:after="20" w:line="360" w:lineRule="auto"/>
        <w:ind w:left="0" w:firstLine="284"/>
        <w:jc w:val="both"/>
        <w:rPr>
          <w:rFonts w:ascii="Arial" w:hAnsi="Arial" w:cs="Arial"/>
          <w:color w:val="000000"/>
          <w:sz w:val="20"/>
          <w:szCs w:val="20"/>
        </w:rPr>
      </w:pPr>
      <w:r>
        <w:rPr>
          <w:rFonts w:ascii="Arial" w:hAnsi="Arial" w:cs="Arial"/>
          <w:color w:val="000000"/>
          <w:sz w:val="20"/>
          <w:szCs w:val="20"/>
        </w:rPr>
        <w:t>Phải trộn bằng máy ở mẻ trộn lớn, và dùng cần khoan để trộn ở các mẻ vữa nhỏ. Trộn cho tới khi đạt được độ sệt ưng ý và hỗn hợp đồng nhất.</w:t>
      </w:r>
    </w:p>
    <w:p w14:paraId="369B4154" w14:textId="77777777" w:rsidR="007C21E1" w:rsidRPr="008F6F67" w:rsidRDefault="007C21E1" w:rsidP="007129ED">
      <w:pPr>
        <w:numPr>
          <w:ilvl w:val="0"/>
          <w:numId w:val="3"/>
        </w:numPr>
        <w:spacing w:before="20" w:after="20" w:line="360" w:lineRule="auto"/>
        <w:ind w:left="0" w:firstLine="284"/>
        <w:jc w:val="both"/>
        <w:rPr>
          <w:rFonts w:ascii="Arial" w:hAnsi="Arial" w:cs="Arial"/>
          <w:color w:val="000000"/>
          <w:sz w:val="20"/>
          <w:szCs w:val="20"/>
        </w:rPr>
      </w:pPr>
      <w:r w:rsidRPr="000509AA">
        <w:rPr>
          <w:rFonts w:ascii="Arial" w:hAnsi="Arial" w:cs="Arial"/>
          <w:color w:val="000000"/>
          <w:sz w:val="20"/>
          <w:szCs w:val="20"/>
        </w:rPr>
        <w:t>Thi công ngay sau khi trộn, nên trộn từng m</w:t>
      </w:r>
      <w:r>
        <w:rPr>
          <w:rFonts w:ascii="Arial" w:hAnsi="Arial" w:cs="Arial"/>
          <w:color w:val="000000"/>
          <w:sz w:val="20"/>
          <w:szCs w:val="20"/>
        </w:rPr>
        <w:t>ẻ</w:t>
      </w:r>
      <w:r w:rsidRPr="000509AA">
        <w:rPr>
          <w:rFonts w:ascii="Arial" w:hAnsi="Arial" w:cs="Arial"/>
          <w:color w:val="000000"/>
          <w:sz w:val="20"/>
          <w:szCs w:val="20"/>
        </w:rPr>
        <w:t xml:space="preserve"> vừ</w:t>
      </w:r>
      <w:r>
        <w:rPr>
          <w:rFonts w:ascii="Arial" w:hAnsi="Arial" w:cs="Arial"/>
          <w:color w:val="000000"/>
          <w:sz w:val="20"/>
          <w:szCs w:val="20"/>
        </w:rPr>
        <w:t>a</w:t>
      </w:r>
      <w:r w:rsidRPr="000509AA">
        <w:rPr>
          <w:rFonts w:ascii="Arial" w:hAnsi="Arial" w:cs="Arial"/>
          <w:color w:val="000000"/>
          <w:sz w:val="20"/>
          <w:szCs w:val="20"/>
        </w:rPr>
        <w:t xml:space="preserve"> </w:t>
      </w:r>
      <w:r>
        <w:rPr>
          <w:rFonts w:ascii="Arial" w:hAnsi="Arial" w:cs="Arial"/>
          <w:color w:val="000000"/>
          <w:sz w:val="20"/>
          <w:szCs w:val="20"/>
        </w:rPr>
        <w:t>đ</w:t>
      </w:r>
      <w:r w:rsidRPr="000509AA">
        <w:rPr>
          <w:rFonts w:ascii="Arial" w:hAnsi="Arial" w:cs="Arial"/>
          <w:color w:val="000000"/>
          <w:sz w:val="20"/>
          <w:szCs w:val="20"/>
        </w:rPr>
        <w:t>ủ thi công</w:t>
      </w:r>
      <w:r w:rsidRPr="008F6F67">
        <w:rPr>
          <w:rFonts w:ascii="Arial" w:hAnsi="Arial" w:cs="Arial"/>
          <w:color w:val="000000"/>
          <w:sz w:val="20"/>
          <w:szCs w:val="20"/>
        </w:rPr>
        <w:t>.</w:t>
      </w:r>
    </w:p>
    <w:p w14:paraId="7D26172B" w14:textId="77777777" w:rsidR="007C21E1" w:rsidRDefault="007C21E1" w:rsidP="007129ED">
      <w:pPr>
        <w:spacing w:before="160" w:after="60" w:line="360" w:lineRule="auto"/>
        <w:ind w:right="-272"/>
        <w:jc w:val="both"/>
        <w:rPr>
          <w:rFonts w:ascii="Arial" w:hAnsi="Arial" w:cs="Arial"/>
          <w:b/>
          <w:caps/>
        </w:rPr>
      </w:pPr>
      <w:r>
        <w:rPr>
          <w:rFonts w:ascii="Arial" w:hAnsi="Arial" w:cs="Arial"/>
          <w:b/>
          <w:caps/>
        </w:rPr>
        <w:t>Thi công DẠNG PHUN</w:t>
      </w:r>
    </w:p>
    <w:p w14:paraId="3953BCCA" w14:textId="77777777" w:rsidR="007C21E1" w:rsidRDefault="007C21E1" w:rsidP="007129ED">
      <w:pPr>
        <w:numPr>
          <w:ilvl w:val="0"/>
          <w:numId w:val="3"/>
        </w:numPr>
        <w:spacing w:before="20" w:after="20" w:line="360" w:lineRule="auto"/>
        <w:ind w:left="0" w:firstLine="284"/>
        <w:jc w:val="both"/>
        <w:rPr>
          <w:rFonts w:ascii="Arial" w:hAnsi="Arial" w:cs="Arial"/>
          <w:color w:val="000000"/>
          <w:sz w:val="20"/>
          <w:szCs w:val="20"/>
        </w:rPr>
      </w:pPr>
      <w:r w:rsidRPr="00EB0FD5">
        <w:rPr>
          <w:rFonts w:ascii="Arial" w:hAnsi="Arial" w:cs="Arial"/>
          <w:color w:val="000000"/>
          <w:sz w:val="20"/>
          <w:szCs w:val="20"/>
        </w:rPr>
        <w:t>Đối với xử lý chống thấ</w:t>
      </w:r>
      <w:r>
        <w:rPr>
          <w:rFonts w:ascii="Arial" w:hAnsi="Arial" w:cs="Arial"/>
          <w:color w:val="000000"/>
          <w:sz w:val="20"/>
          <w:szCs w:val="20"/>
        </w:rPr>
        <w:t>m</w:t>
      </w:r>
      <w:r w:rsidRPr="00EB0FD5">
        <w:rPr>
          <w:rFonts w:ascii="Arial" w:hAnsi="Arial" w:cs="Arial"/>
          <w:color w:val="000000"/>
          <w:sz w:val="20"/>
          <w:szCs w:val="20"/>
        </w:rPr>
        <w:t xml:space="preserve"> tường: Sau khi bão hòa ẩm bề mặt, phun hợp chất chống thấm thẩm thấu kết tinh CT09 vớ </w:t>
      </w:r>
      <w:r>
        <w:rPr>
          <w:rFonts w:ascii="Arial" w:hAnsi="Arial" w:cs="Arial"/>
          <w:color w:val="000000"/>
          <w:sz w:val="20"/>
          <w:szCs w:val="20"/>
        </w:rPr>
        <w:t>đ</w:t>
      </w:r>
      <w:r w:rsidRPr="00EB0FD5">
        <w:rPr>
          <w:rFonts w:ascii="Arial" w:hAnsi="Arial" w:cs="Arial"/>
          <w:color w:val="000000"/>
          <w:sz w:val="20"/>
          <w:szCs w:val="20"/>
        </w:rPr>
        <w:t>ịnh mức từ 2÷3 kg/m</w:t>
      </w:r>
      <w:r w:rsidRPr="00EB0FD5">
        <w:rPr>
          <w:rFonts w:ascii="Arial" w:hAnsi="Arial" w:cs="Arial"/>
          <w:color w:val="000000"/>
          <w:sz w:val="20"/>
          <w:szCs w:val="20"/>
          <w:vertAlign w:val="superscript"/>
        </w:rPr>
        <w:t>2</w:t>
      </w:r>
      <w:r w:rsidRPr="00EB0FD5">
        <w:rPr>
          <w:rFonts w:ascii="Arial" w:hAnsi="Arial" w:cs="Arial"/>
          <w:color w:val="000000"/>
          <w:sz w:val="20"/>
          <w:szCs w:val="20"/>
        </w:rPr>
        <w:t xml:space="preserve">. </w:t>
      </w:r>
      <w:r>
        <w:rPr>
          <w:rFonts w:ascii="Arial" w:hAnsi="Arial" w:cs="Arial"/>
          <w:color w:val="000000"/>
          <w:sz w:val="20"/>
          <w:szCs w:val="20"/>
        </w:rPr>
        <w:t xml:space="preserve">Lần </w:t>
      </w:r>
      <w:r w:rsidRPr="00EB0FD5">
        <w:rPr>
          <w:rFonts w:ascii="Arial" w:hAnsi="Arial" w:cs="Arial"/>
          <w:color w:val="000000"/>
          <w:sz w:val="20"/>
          <w:szCs w:val="20"/>
        </w:rPr>
        <w:t>1: phun hợp chất chống thấm</w:t>
      </w:r>
      <w:r>
        <w:rPr>
          <w:rFonts w:ascii="Arial" w:hAnsi="Arial" w:cs="Arial"/>
          <w:color w:val="000000"/>
          <w:sz w:val="20"/>
          <w:szCs w:val="20"/>
        </w:rPr>
        <w:t xml:space="preserve"> </w:t>
      </w:r>
      <w:r w:rsidRPr="00EB0FD5">
        <w:rPr>
          <w:rFonts w:ascii="Arial" w:hAnsi="Arial" w:cs="Arial"/>
          <w:color w:val="000000"/>
          <w:sz w:val="20"/>
          <w:szCs w:val="20"/>
        </w:rPr>
        <w:t xml:space="preserve">lên tường, vách </w:t>
      </w:r>
      <w:r>
        <w:rPr>
          <w:rFonts w:ascii="Arial" w:hAnsi="Arial" w:cs="Arial"/>
          <w:color w:val="000000"/>
          <w:sz w:val="20"/>
          <w:szCs w:val="20"/>
        </w:rPr>
        <w:t>tầng hầm với định</w:t>
      </w:r>
      <w:r w:rsidRPr="00EB0FD5">
        <w:rPr>
          <w:rFonts w:ascii="Arial" w:hAnsi="Arial" w:cs="Arial"/>
          <w:color w:val="000000"/>
          <w:sz w:val="20"/>
          <w:szCs w:val="20"/>
        </w:rPr>
        <w:t xml:space="preserve"> mức từ 1÷1.5 kg/m</w:t>
      </w:r>
      <w:r w:rsidRPr="00574C03">
        <w:rPr>
          <w:rFonts w:ascii="Arial" w:hAnsi="Arial" w:cs="Arial"/>
          <w:color w:val="000000"/>
          <w:sz w:val="20"/>
          <w:szCs w:val="20"/>
          <w:vertAlign w:val="superscript"/>
        </w:rPr>
        <w:t>2</w:t>
      </w:r>
      <w:r w:rsidRPr="00EB0FD5">
        <w:rPr>
          <w:rFonts w:ascii="Arial" w:hAnsi="Arial" w:cs="Arial"/>
          <w:color w:val="000000"/>
          <w:sz w:val="20"/>
          <w:szCs w:val="20"/>
        </w:rPr>
        <w:t xml:space="preserve">. </w:t>
      </w:r>
      <w:r>
        <w:rPr>
          <w:rFonts w:ascii="Arial" w:hAnsi="Arial" w:cs="Arial"/>
          <w:color w:val="000000"/>
          <w:sz w:val="20"/>
          <w:szCs w:val="20"/>
        </w:rPr>
        <w:t>Lần 2</w:t>
      </w:r>
      <w:r w:rsidRPr="00EB0FD5">
        <w:rPr>
          <w:rFonts w:ascii="Arial" w:hAnsi="Arial" w:cs="Arial"/>
          <w:color w:val="000000"/>
          <w:sz w:val="20"/>
          <w:szCs w:val="20"/>
        </w:rPr>
        <w:t xml:space="preserve">: phun hợp </w:t>
      </w:r>
      <w:r w:rsidRPr="00EB0FD5">
        <w:rPr>
          <w:rFonts w:ascii="Arial" w:hAnsi="Arial" w:cs="Arial"/>
          <w:color w:val="000000"/>
          <w:sz w:val="20"/>
          <w:szCs w:val="20"/>
        </w:rPr>
        <w:t xml:space="preserve">chất chống thấm sau </w:t>
      </w:r>
      <w:r>
        <w:rPr>
          <w:rFonts w:ascii="Arial" w:hAnsi="Arial" w:cs="Arial"/>
          <w:color w:val="000000"/>
          <w:sz w:val="20"/>
          <w:szCs w:val="20"/>
        </w:rPr>
        <w:t>lần</w:t>
      </w:r>
      <w:r w:rsidRPr="00EB0FD5">
        <w:rPr>
          <w:rFonts w:ascii="Arial" w:hAnsi="Arial" w:cs="Arial"/>
          <w:color w:val="000000"/>
          <w:sz w:val="20"/>
          <w:szCs w:val="20"/>
        </w:rPr>
        <w:t xml:space="preserve"> 1 </w:t>
      </w:r>
      <w:r>
        <w:rPr>
          <w:rFonts w:ascii="Arial" w:hAnsi="Arial" w:cs="Arial"/>
          <w:color w:val="000000"/>
          <w:sz w:val="20"/>
          <w:szCs w:val="20"/>
        </w:rPr>
        <w:t>khoảng 60 phút với định</w:t>
      </w:r>
      <w:r w:rsidRPr="00EB0FD5">
        <w:rPr>
          <w:rFonts w:ascii="Arial" w:hAnsi="Arial" w:cs="Arial"/>
          <w:color w:val="000000"/>
          <w:sz w:val="20"/>
          <w:szCs w:val="20"/>
        </w:rPr>
        <w:t xml:space="preserve"> mức từ 1÷1.5 kg/m</w:t>
      </w:r>
      <w:r w:rsidRPr="00574C03">
        <w:rPr>
          <w:rFonts w:ascii="Arial" w:hAnsi="Arial" w:cs="Arial"/>
          <w:color w:val="000000"/>
          <w:sz w:val="20"/>
          <w:szCs w:val="20"/>
          <w:vertAlign w:val="superscript"/>
        </w:rPr>
        <w:t>2</w:t>
      </w:r>
      <w:r w:rsidRPr="00EB0FD5">
        <w:rPr>
          <w:rFonts w:ascii="Arial" w:hAnsi="Arial" w:cs="Arial"/>
          <w:color w:val="000000"/>
          <w:sz w:val="20"/>
          <w:szCs w:val="20"/>
        </w:rPr>
        <w:t xml:space="preserve">. Dưỡng ẩm trong 24h. Tùy thuộc vào thời tiết thì </w:t>
      </w:r>
      <w:r>
        <w:rPr>
          <w:rFonts w:ascii="Arial" w:hAnsi="Arial" w:cs="Arial"/>
          <w:color w:val="000000"/>
          <w:sz w:val="20"/>
          <w:szCs w:val="20"/>
        </w:rPr>
        <w:t>tần số phun</w:t>
      </w:r>
      <w:r w:rsidRPr="00EB0FD5">
        <w:rPr>
          <w:rFonts w:ascii="Arial" w:hAnsi="Arial" w:cs="Arial"/>
          <w:color w:val="000000"/>
          <w:sz w:val="20"/>
          <w:szCs w:val="20"/>
        </w:rPr>
        <w:t xml:space="preserve"> nước </w:t>
      </w:r>
      <w:r>
        <w:rPr>
          <w:rFonts w:ascii="Arial" w:hAnsi="Arial" w:cs="Arial"/>
          <w:color w:val="000000"/>
          <w:sz w:val="20"/>
          <w:szCs w:val="20"/>
        </w:rPr>
        <w:t>bảo dưỡng sẽ tăng lên</w:t>
      </w:r>
    </w:p>
    <w:p w14:paraId="5C7E6813" w14:textId="77777777" w:rsidR="007C21E1" w:rsidRDefault="007C21E1" w:rsidP="007129ED">
      <w:pPr>
        <w:numPr>
          <w:ilvl w:val="0"/>
          <w:numId w:val="3"/>
        </w:numPr>
        <w:spacing w:before="20" w:after="20" w:line="360" w:lineRule="auto"/>
        <w:ind w:left="0" w:firstLine="284"/>
        <w:jc w:val="both"/>
        <w:rPr>
          <w:rFonts w:ascii="Arial" w:hAnsi="Arial" w:cs="Arial"/>
          <w:color w:val="000000"/>
          <w:sz w:val="20"/>
          <w:szCs w:val="20"/>
        </w:rPr>
      </w:pPr>
      <w:r w:rsidRPr="00751F09">
        <w:rPr>
          <w:rFonts w:ascii="Arial" w:hAnsi="Arial" w:cs="Arial"/>
          <w:color w:val="000000"/>
          <w:sz w:val="20"/>
          <w:szCs w:val="20"/>
        </w:rPr>
        <w:t>Đối với đầu thép chờ trên tường vách: đục vát hình chữ V tại vị trí thép chờ, trộn hợp chất chống thấm dẻo như vữa, dùng vữa này làm đầy vị trí thép chờ sau đó thi công phun hợp chất chống thấm như trên</w:t>
      </w:r>
    </w:p>
    <w:p w14:paraId="6DA07DA5" w14:textId="5A6029AC" w:rsidR="001C190B" w:rsidRPr="00D059E5" w:rsidRDefault="007C21E1" w:rsidP="007129ED">
      <w:pPr>
        <w:numPr>
          <w:ilvl w:val="0"/>
          <w:numId w:val="3"/>
        </w:numPr>
        <w:spacing w:before="20" w:after="20" w:line="360" w:lineRule="auto"/>
        <w:ind w:left="0" w:firstLine="284"/>
        <w:jc w:val="both"/>
        <w:rPr>
          <w:rFonts w:ascii="Arial" w:hAnsi="Arial" w:cs="Arial"/>
          <w:color w:val="000000"/>
          <w:sz w:val="20"/>
          <w:szCs w:val="20"/>
        </w:rPr>
      </w:pPr>
      <w:r w:rsidRPr="005E1877">
        <w:rPr>
          <w:rFonts w:ascii="Arial" w:hAnsi="Arial" w:cs="Arial" w:hint="cs"/>
          <w:color w:val="000000"/>
          <w:sz w:val="20"/>
          <w:szCs w:val="20"/>
        </w:rPr>
        <w:t>Đ</w:t>
      </w:r>
      <w:r w:rsidRPr="005E1877">
        <w:rPr>
          <w:rFonts w:ascii="Arial" w:hAnsi="Arial" w:cs="Arial"/>
          <w:color w:val="000000"/>
          <w:sz w:val="20"/>
          <w:szCs w:val="20"/>
        </w:rPr>
        <w:t>ối với xử lý chống thấm sàn: Định mức sử dụng từ 3÷4 kg/m</w:t>
      </w:r>
      <w:r w:rsidRPr="005E1877">
        <w:rPr>
          <w:rFonts w:ascii="Arial" w:hAnsi="Arial" w:cs="Arial"/>
          <w:color w:val="000000"/>
          <w:sz w:val="20"/>
          <w:szCs w:val="20"/>
          <w:vertAlign w:val="superscript"/>
        </w:rPr>
        <w:t>2</w:t>
      </w:r>
      <w:r w:rsidRPr="005E1877">
        <w:rPr>
          <w:rFonts w:ascii="Arial" w:hAnsi="Arial" w:cs="Arial"/>
          <w:color w:val="000000"/>
          <w:sz w:val="20"/>
          <w:szCs w:val="20"/>
        </w:rPr>
        <w:t>. Lớp 1: phun hợp chất chống thấm lên bề mặt sàn đã bão hòa ẩm bề mặt với định mức từ 1.5÷2 kg/m</w:t>
      </w:r>
      <w:r w:rsidRPr="005E1877">
        <w:rPr>
          <w:rFonts w:ascii="Arial" w:hAnsi="Arial" w:cs="Arial"/>
          <w:color w:val="000000"/>
          <w:sz w:val="20"/>
          <w:szCs w:val="20"/>
          <w:vertAlign w:val="superscript"/>
        </w:rPr>
        <w:t>2</w:t>
      </w:r>
      <w:r w:rsidRPr="005E1877">
        <w:rPr>
          <w:rFonts w:ascii="Arial" w:hAnsi="Arial" w:cs="Arial"/>
          <w:color w:val="000000"/>
          <w:sz w:val="20"/>
          <w:szCs w:val="20"/>
        </w:rPr>
        <w:t>. Lớp 2: phun hợp chất chống thấm sau lần 1 khoảng 60 phút với định mức từ 1.5÷2 kg/m</w:t>
      </w:r>
      <w:r w:rsidRPr="005E1877">
        <w:rPr>
          <w:rFonts w:ascii="Arial" w:hAnsi="Arial" w:cs="Arial"/>
          <w:color w:val="000000"/>
          <w:sz w:val="20"/>
          <w:szCs w:val="20"/>
          <w:vertAlign w:val="superscript"/>
        </w:rPr>
        <w:t>2</w:t>
      </w:r>
      <w:r w:rsidRPr="005E1877">
        <w:rPr>
          <w:rFonts w:ascii="Arial" w:hAnsi="Arial" w:cs="Arial"/>
          <w:color w:val="000000"/>
          <w:sz w:val="20"/>
          <w:szCs w:val="20"/>
        </w:rPr>
        <w:t>. Dưỡng ẩm</w:t>
      </w:r>
      <w:r>
        <w:rPr>
          <w:rFonts w:ascii="Arial" w:hAnsi="Arial" w:cs="Arial"/>
          <w:color w:val="000000"/>
          <w:sz w:val="20"/>
          <w:szCs w:val="20"/>
        </w:rPr>
        <w:t xml:space="preserve"> </w:t>
      </w:r>
      <w:r w:rsidRPr="005E1877">
        <w:rPr>
          <w:rFonts w:ascii="Arial" w:hAnsi="Arial" w:cs="Arial"/>
          <w:color w:val="000000"/>
          <w:sz w:val="20"/>
          <w:szCs w:val="20"/>
        </w:rPr>
        <w:t xml:space="preserve">trong 24h. </w:t>
      </w:r>
      <w:r>
        <w:rPr>
          <w:rFonts w:ascii="Arial" w:hAnsi="Arial" w:cs="Arial"/>
          <w:color w:val="000000"/>
          <w:sz w:val="20"/>
          <w:szCs w:val="20"/>
        </w:rPr>
        <w:t>Sau khi thi công không dẫm đạp lên bề mặt trong 24h, không cho các xe vận tải nặng đi lên công trình trong 7 ngày. Tùy thuộc vào thời tiết thì tần số phun nước bảo dưỡng sẽ tăng lên</w:t>
      </w:r>
      <w:r>
        <w:rPr>
          <w:rFonts w:ascii="Arial" w:hAnsi="Arial" w:cs="Arial"/>
          <w:color w:val="000000"/>
          <w:sz w:val="20"/>
          <w:szCs w:val="20"/>
          <w:lang w:val="vi-VN"/>
        </w:rPr>
        <w:t>.</w:t>
      </w:r>
    </w:p>
    <w:p w14:paraId="3EED15FC" w14:textId="77777777" w:rsidR="007C21E1" w:rsidRPr="007C21E1" w:rsidRDefault="007C21E1" w:rsidP="007129ED">
      <w:pPr>
        <w:spacing w:before="160" w:after="60" w:line="360" w:lineRule="auto"/>
        <w:ind w:right="-272"/>
        <w:jc w:val="both"/>
        <w:rPr>
          <w:rFonts w:ascii="Arial" w:hAnsi="Arial" w:cs="Arial"/>
          <w:b/>
          <w:caps/>
        </w:rPr>
      </w:pPr>
      <w:r w:rsidRPr="007C21E1">
        <w:rPr>
          <w:rFonts w:ascii="Arial" w:hAnsi="Arial" w:cs="Arial"/>
          <w:b/>
          <w:caps/>
        </w:rPr>
        <w:t>Thi công DẠNG rắc</w:t>
      </w:r>
    </w:p>
    <w:p w14:paraId="2871334C" w14:textId="77777777" w:rsidR="007C21E1" w:rsidRPr="007C21E1" w:rsidRDefault="007C21E1" w:rsidP="007129ED">
      <w:pPr>
        <w:spacing w:line="360" w:lineRule="auto"/>
        <w:rPr>
          <w:rFonts w:ascii="Arial" w:hAnsi="Arial" w:cs="Arial"/>
          <w:color w:val="000000"/>
          <w:sz w:val="20"/>
          <w:szCs w:val="20"/>
        </w:rPr>
      </w:pPr>
      <w:r w:rsidRPr="007C21E1">
        <w:rPr>
          <w:rFonts w:ascii="Arial" w:hAnsi="Arial" w:cs="Arial"/>
          <w:color w:val="000000"/>
          <w:sz w:val="20"/>
          <w:szCs w:val="20"/>
        </w:rPr>
        <w:t xml:space="preserve">Sau khi thi công bê tông, rắc khô, cán phẳng bề mặt rồi xoa đều lên bề mặt với </w:t>
      </w:r>
      <w:r w:rsidRPr="007C21E1">
        <w:rPr>
          <w:rFonts w:ascii="Arial" w:hAnsi="Arial" w:cs="Arial"/>
          <w:color w:val="000000"/>
          <w:sz w:val="20"/>
          <w:szCs w:val="20"/>
        </w:rPr>
        <w:lastRenderedPageBreak/>
        <w:t>mật độ từ 3÷4 kg/m</w:t>
      </w:r>
      <w:r w:rsidRPr="007C21E1">
        <w:rPr>
          <w:rFonts w:ascii="Arial" w:hAnsi="Arial" w:cs="Arial"/>
          <w:color w:val="000000"/>
          <w:sz w:val="20"/>
          <w:szCs w:val="20"/>
          <w:vertAlign w:val="superscript"/>
        </w:rPr>
        <w:t>2</w:t>
      </w:r>
      <w:r w:rsidRPr="007C21E1">
        <w:rPr>
          <w:rFonts w:ascii="Arial" w:hAnsi="Arial" w:cs="Arial"/>
          <w:color w:val="000000"/>
          <w:sz w:val="20"/>
          <w:szCs w:val="20"/>
        </w:rPr>
        <w:t>. Sau khi thi công không dẫm đạp lên bề mặt trong 24h, không cho các xe vận tải nặng đi lên công trình trong 7 ngày. Tùy thuộc vào thời tiết thì tần số phun nước bảo dưỡng sẽ tăng lên.</w:t>
      </w:r>
    </w:p>
    <w:p w14:paraId="19C9C0C8" w14:textId="77777777" w:rsidR="007C21E1" w:rsidRPr="007C21E1" w:rsidRDefault="007C21E1" w:rsidP="007129ED">
      <w:pPr>
        <w:spacing w:before="160" w:after="60" w:line="360" w:lineRule="auto"/>
        <w:ind w:right="-272"/>
        <w:jc w:val="both"/>
        <w:rPr>
          <w:rFonts w:ascii="Arial" w:hAnsi="Arial" w:cs="Arial"/>
          <w:b/>
          <w:caps/>
        </w:rPr>
      </w:pPr>
      <w:r w:rsidRPr="007C21E1">
        <w:rPr>
          <w:rFonts w:ascii="Arial" w:hAnsi="Arial" w:cs="Arial"/>
          <w:b/>
          <w:caps/>
        </w:rPr>
        <w:t>bảo dưỡng</w:t>
      </w:r>
    </w:p>
    <w:p w14:paraId="6BF567C9" w14:textId="77777777" w:rsidR="007C21E1" w:rsidRPr="007C21E1" w:rsidRDefault="007C21E1" w:rsidP="007129ED">
      <w:pPr>
        <w:spacing w:before="160" w:after="60" w:line="360" w:lineRule="auto"/>
        <w:ind w:right="-1"/>
        <w:jc w:val="both"/>
        <w:rPr>
          <w:rFonts w:ascii="Arial" w:hAnsi="Arial" w:cs="Arial"/>
          <w:b/>
          <w:caps/>
          <w:lang w:val="vi-VN"/>
        </w:rPr>
      </w:pPr>
      <w:r w:rsidRPr="007C21E1">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409B6D86" w14:textId="77777777" w:rsidR="007C21E1" w:rsidRPr="007C21E1" w:rsidRDefault="007C21E1" w:rsidP="007129ED">
      <w:pPr>
        <w:spacing w:before="160" w:after="60" w:line="360" w:lineRule="auto"/>
        <w:ind w:right="-272"/>
        <w:jc w:val="both"/>
        <w:rPr>
          <w:rFonts w:ascii="Arial" w:hAnsi="Arial" w:cs="Arial"/>
          <w:b/>
          <w:caps/>
          <w:lang w:val="vi-VN"/>
        </w:rPr>
      </w:pPr>
      <w:r w:rsidRPr="007C21E1">
        <w:rPr>
          <w:rFonts w:ascii="Arial" w:hAnsi="Arial" w:cs="Arial"/>
          <w:b/>
          <w:caps/>
          <w:lang w:val="vi-VN"/>
        </w:rPr>
        <w:t>vệ sinh</w:t>
      </w:r>
    </w:p>
    <w:p w14:paraId="25C58FEA" w14:textId="77777777" w:rsidR="007C21E1" w:rsidRPr="007C21E1" w:rsidRDefault="007C21E1" w:rsidP="007129ED">
      <w:pPr>
        <w:spacing w:before="160" w:after="60" w:line="360" w:lineRule="auto"/>
        <w:ind w:right="-1"/>
        <w:jc w:val="both"/>
        <w:rPr>
          <w:rFonts w:ascii="Arial" w:eastAsia="Arial Unicode MS" w:hAnsi="Arial" w:cs="Arial"/>
          <w:color w:val="000000"/>
          <w:sz w:val="20"/>
          <w:szCs w:val="20"/>
          <w:lang w:val="vi-VN" w:eastAsia="vi-VN"/>
        </w:rPr>
      </w:pPr>
      <w:r w:rsidRPr="007C21E1">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p>
    <w:p w14:paraId="272EBC81" w14:textId="77777777" w:rsidR="007C21E1" w:rsidRPr="007C21E1" w:rsidRDefault="007C21E1" w:rsidP="007129ED">
      <w:pPr>
        <w:spacing w:before="160" w:after="60" w:line="360" w:lineRule="auto"/>
        <w:ind w:right="-272"/>
        <w:jc w:val="both"/>
        <w:rPr>
          <w:rFonts w:ascii="Arial" w:hAnsi="Arial" w:cs="Arial"/>
          <w:b/>
          <w:caps/>
        </w:rPr>
      </w:pPr>
      <w:r w:rsidRPr="007C21E1">
        <w:rPr>
          <w:rFonts w:ascii="Arial" w:hAnsi="Arial" w:cs="Arial"/>
          <w:b/>
          <w:caps/>
        </w:rPr>
        <w:t>an toàn</w:t>
      </w:r>
    </w:p>
    <w:p w14:paraId="4184B023" w14:textId="4702790E" w:rsidR="001C190B" w:rsidRPr="007C21E1" w:rsidRDefault="007C21E1" w:rsidP="007129ED">
      <w:pPr>
        <w:spacing w:before="240" w:line="360" w:lineRule="auto"/>
        <w:jc w:val="both"/>
        <w:rPr>
          <w:rFonts w:ascii="Arial" w:eastAsia="Arial Unicode MS" w:hAnsi="Arial" w:cs="Arial"/>
          <w:color w:val="000000"/>
          <w:sz w:val="20"/>
          <w:szCs w:val="20"/>
          <w:lang w:val="vi-VN" w:eastAsia="vi-VN"/>
        </w:rPr>
      </w:pPr>
      <w:r w:rsidRPr="007C21E1">
        <w:rPr>
          <w:rFonts w:ascii="Arial" w:eastAsia="Arial Unicode MS" w:hAnsi="Arial" w:cs="Arial"/>
          <w:b/>
          <w:color w:val="000000"/>
          <w:sz w:val="20"/>
          <w:szCs w:val="20"/>
          <w:lang w:val="vi-VN" w:eastAsia="vi-VN"/>
        </w:rPr>
        <w:t xml:space="preserve">G7-01 </w:t>
      </w:r>
      <w:r w:rsidRPr="007C21E1">
        <w:rPr>
          <w:rFonts w:ascii="Arial" w:eastAsia="Arial Unicode MS" w:hAnsi="Arial" w:cs="Arial"/>
          <w:b/>
          <w:color w:val="000000"/>
          <w:sz w:val="20"/>
          <w:szCs w:val="20"/>
          <w:lang w:eastAsia="vi-VN"/>
        </w:rPr>
        <w:t>CT09</w:t>
      </w:r>
      <w:r w:rsidRPr="007C21E1">
        <w:rPr>
          <w:rFonts w:ascii="Arial" w:eastAsia="Arial Unicode MS" w:hAnsi="Arial" w:cs="Arial"/>
          <w:color w:val="000000"/>
          <w:sz w:val="20"/>
          <w:szCs w:val="20"/>
          <w:lang w:val="vi-VN" w:eastAsia="vi-VN"/>
        </w:rPr>
        <w:t xml:space="preserve"> gốc xi măng nên mang tính kiềm. Cần hạn chế tiếp xúc trực tiếp với da. Nếu sản phấm rơi vào mắt, phải rửa ngay bằng nước sạch và đến gặp bác sĩ.</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p w14:paraId="2B209732" w14:textId="41853E3A" w:rsidR="00981EFF" w:rsidRDefault="00981EFF" w:rsidP="00981EFF">
      <w:pPr>
        <w:rPr>
          <w:rFonts w:ascii="Arial" w:hAnsi="Arial" w:cs="Arial"/>
          <w:color w:val="000000"/>
          <w:sz w:val="20"/>
          <w:szCs w:val="20"/>
          <w:lang w:val="vi-VN"/>
        </w:rPr>
      </w:pPr>
    </w:p>
    <w:sectPr w:rsidR="00981EFF"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06E6" w14:textId="77777777" w:rsidR="00840FD7" w:rsidRDefault="00840FD7" w:rsidP="001C6A81">
      <w:pPr>
        <w:spacing w:after="0" w:line="240" w:lineRule="auto"/>
      </w:pPr>
      <w:r>
        <w:separator/>
      </w:r>
    </w:p>
  </w:endnote>
  <w:endnote w:type="continuationSeparator" w:id="0">
    <w:p w14:paraId="46668236" w14:textId="77777777" w:rsidR="00840FD7" w:rsidRDefault="00840FD7"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4145" w14:textId="77777777" w:rsidR="00840FD7" w:rsidRDefault="00840FD7" w:rsidP="001C6A81">
      <w:pPr>
        <w:spacing w:after="0" w:line="240" w:lineRule="auto"/>
      </w:pPr>
      <w:r>
        <w:separator/>
      </w:r>
    </w:p>
  </w:footnote>
  <w:footnote w:type="continuationSeparator" w:id="0">
    <w:p w14:paraId="6484F83F" w14:textId="77777777" w:rsidR="00840FD7" w:rsidRDefault="00840FD7"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58D58FD5">
              <wp:simplePos x="0" y="0"/>
              <wp:positionH relativeFrom="column">
                <wp:posOffset>-1120140</wp:posOffset>
              </wp:positionH>
              <wp:positionV relativeFrom="paragraph">
                <wp:posOffset>349885</wp:posOffset>
              </wp:positionV>
              <wp:extent cx="982980" cy="9166860"/>
              <wp:effectExtent l="0" t="0" r="26670" b="15240"/>
              <wp:wrapNone/>
              <wp:docPr id="578291971" name="Rectangle 6"/>
              <wp:cNvGraphicFramePr/>
              <a:graphic xmlns:a="http://schemas.openxmlformats.org/drawingml/2006/main">
                <a:graphicData uri="http://schemas.microsoft.com/office/word/2010/wordprocessingShape">
                  <wps:wsp>
                    <wps:cNvSpPr/>
                    <wps:spPr>
                      <a:xfrm>
                        <a:off x="0" y="0"/>
                        <a:ext cx="982980" cy="91668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7.55pt;width:77.4pt;height:7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44C1"/>
    <w:multiLevelType w:val="hybridMultilevel"/>
    <w:tmpl w:val="3B3C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7"/>
  </w:num>
  <w:num w:numId="2" w16cid:durableId="418797113">
    <w:abstractNumId w:val="8"/>
  </w:num>
  <w:num w:numId="3" w16cid:durableId="1091662239">
    <w:abstractNumId w:val="5"/>
  </w:num>
  <w:num w:numId="4" w16cid:durableId="147525144">
    <w:abstractNumId w:val="0"/>
  </w:num>
  <w:num w:numId="5" w16cid:durableId="1330478597">
    <w:abstractNumId w:val="10"/>
  </w:num>
  <w:num w:numId="6" w16cid:durableId="1197307684">
    <w:abstractNumId w:val="1"/>
  </w:num>
  <w:num w:numId="7" w16cid:durableId="1216163323">
    <w:abstractNumId w:val="3"/>
  </w:num>
  <w:num w:numId="8" w16cid:durableId="90515520">
    <w:abstractNumId w:val="6"/>
  </w:num>
  <w:num w:numId="9" w16cid:durableId="1363439429">
    <w:abstractNumId w:val="4"/>
  </w:num>
  <w:num w:numId="10" w16cid:durableId="1720010521">
    <w:abstractNumId w:val="9"/>
  </w:num>
  <w:num w:numId="11" w16cid:durableId="4945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B3D7A"/>
    <w:rsid w:val="001C190B"/>
    <w:rsid w:val="001C6A81"/>
    <w:rsid w:val="001E6973"/>
    <w:rsid w:val="00221B44"/>
    <w:rsid w:val="00227D76"/>
    <w:rsid w:val="00244D1C"/>
    <w:rsid w:val="002720E1"/>
    <w:rsid w:val="00281615"/>
    <w:rsid w:val="00285F48"/>
    <w:rsid w:val="002B7659"/>
    <w:rsid w:val="002E5BB3"/>
    <w:rsid w:val="00323285"/>
    <w:rsid w:val="0034163E"/>
    <w:rsid w:val="003426F1"/>
    <w:rsid w:val="00382881"/>
    <w:rsid w:val="003E7B2C"/>
    <w:rsid w:val="004507AA"/>
    <w:rsid w:val="004C5B6F"/>
    <w:rsid w:val="004C7F60"/>
    <w:rsid w:val="004D3407"/>
    <w:rsid w:val="0055465C"/>
    <w:rsid w:val="00563E66"/>
    <w:rsid w:val="005A0F1A"/>
    <w:rsid w:val="005E135B"/>
    <w:rsid w:val="00606276"/>
    <w:rsid w:val="00607E0E"/>
    <w:rsid w:val="00625F7D"/>
    <w:rsid w:val="00656B0C"/>
    <w:rsid w:val="00660F48"/>
    <w:rsid w:val="006B0F11"/>
    <w:rsid w:val="006D32DC"/>
    <w:rsid w:val="006E54FF"/>
    <w:rsid w:val="006F0049"/>
    <w:rsid w:val="006F4F37"/>
    <w:rsid w:val="007129ED"/>
    <w:rsid w:val="00716880"/>
    <w:rsid w:val="007377EE"/>
    <w:rsid w:val="00791751"/>
    <w:rsid w:val="007A5BB9"/>
    <w:rsid w:val="007B6B39"/>
    <w:rsid w:val="007C21E1"/>
    <w:rsid w:val="007F648B"/>
    <w:rsid w:val="00806D99"/>
    <w:rsid w:val="00836372"/>
    <w:rsid w:val="00840FD7"/>
    <w:rsid w:val="00844D29"/>
    <w:rsid w:val="008538B9"/>
    <w:rsid w:val="00865C6E"/>
    <w:rsid w:val="00892D26"/>
    <w:rsid w:val="008A2CA7"/>
    <w:rsid w:val="008B6BD2"/>
    <w:rsid w:val="008C65BC"/>
    <w:rsid w:val="008C7817"/>
    <w:rsid w:val="008D0E8B"/>
    <w:rsid w:val="008F190D"/>
    <w:rsid w:val="00903CA4"/>
    <w:rsid w:val="0091146A"/>
    <w:rsid w:val="00981EFF"/>
    <w:rsid w:val="009D480E"/>
    <w:rsid w:val="009D5664"/>
    <w:rsid w:val="00A122EC"/>
    <w:rsid w:val="00A156A3"/>
    <w:rsid w:val="00A421B8"/>
    <w:rsid w:val="00A563EF"/>
    <w:rsid w:val="00A82B3B"/>
    <w:rsid w:val="00A970A6"/>
    <w:rsid w:val="00AB74E8"/>
    <w:rsid w:val="00AC0A4E"/>
    <w:rsid w:val="00AC6CFB"/>
    <w:rsid w:val="00AE09C3"/>
    <w:rsid w:val="00AE0B1A"/>
    <w:rsid w:val="00B50564"/>
    <w:rsid w:val="00BA7472"/>
    <w:rsid w:val="00BF1546"/>
    <w:rsid w:val="00C4287C"/>
    <w:rsid w:val="00C514AA"/>
    <w:rsid w:val="00C821EE"/>
    <w:rsid w:val="00C850CC"/>
    <w:rsid w:val="00CC0A77"/>
    <w:rsid w:val="00CE3493"/>
    <w:rsid w:val="00D328A8"/>
    <w:rsid w:val="00D5275E"/>
    <w:rsid w:val="00D74AA0"/>
    <w:rsid w:val="00DA06ED"/>
    <w:rsid w:val="00DA1860"/>
    <w:rsid w:val="00DB1F84"/>
    <w:rsid w:val="00DB2316"/>
    <w:rsid w:val="00DB31C3"/>
    <w:rsid w:val="00DC3942"/>
    <w:rsid w:val="00DD6D5A"/>
    <w:rsid w:val="00E01614"/>
    <w:rsid w:val="00E41AC0"/>
    <w:rsid w:val="00E610CD"/>
    <w:rsid w:val="00E86EF8"/>
    <w:rsid w:val="00E93319"/>
    <w:rsid w:val="00E96C5B"/>
    <w:rsid w:val="00EB469C"/>
    <w:rsid w:val="00EC4EF6"/>
    <w:rsid w:val="00ED63AF"/>
    <w:rsid w:val="00F66355"/>
    <w:rsid w:val="00F8492D"/>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7</cp:revision>
  <cp:lastPrinted>2026-06-25T03:03:00Z</cp:lastPrinted>
  <dcterms:created xsi:type="dcterms:W3CDTF">2026-06-25T03:27:00Z</dcterms:created>
  <dcterms:modified xsi:type="dcterms:W3CDTF">2026-07-01T09:31:00Z</dcterms:modified>
</cp:coreProperties>
</file>