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pPr w:leftFromText="180" w:rightFromText="180" w:horzAnchor="margin" w:tblpY="-756"/>
        <w:tblW w:w="8789" w:type="dxa"/>
        <w:tblLook w:val="04A0" w:firstRow="1" w:lastRow="0" w:firstColumn="1" w:lastColumn="0" w:noHBand="0" w:noVBand="1"/>
      </w:tblPr>
      <w:tblGrid>
        <w:gridCol w:w="2552"/>
        <w:gridCol w:w="142"/>
        <w:gridCol w:w="5953"/>
        <w:gridCol w:w="142"/>
      </w:tblGrid>
      <w:tr w:rsidR="008B6BD2" w:rsidRPr="00D059E5" w14:paraId="675654AE" w14:textId="77777777" w:rsidTr="00BA7472">
        <w:trPr>
          <w:gridAfter w:val="1"/>
          <w:wAfter w:w="142" w:type="dxa"/>
          <w:trHeight w:val="1566"/>
        </w:trPr>
        <w:tc>
          <w:tcPr>
            <w:tcW w:w="2552" w:type="dxa"/>
            <w:tcBorders>
              <w:top w:val="nil"/>
              <w:left w:val="nil"/>
              <w:bottom w:val="nil"/>
              <w:right w:val="nil"/>
            </w:tcBorders>
          </w:tcPr>
          <w:p w14:paraId="3C8FE60D" w14:textId="05AEF276" w:rsidR="008B6BD2" w:rsidRPr="00D059E5" w:rsidRDefault="008B6BD2" w:rsidP="008B6BD2">
            <w:pPr>
              <w:rPr>
                <w:rFonts w:ascii="Arial" w:hAnsi="Arial" w:cs="Arial"/>
                <w:color w:val="000000"/>
                <w:lang w:val="vi-VN"/>
              </w:rPr>
            </w:pPr>
            <w:r>
              <w:rPr>
                <w:rFonts w:ascii="Arial" w:hAnsi="Arial" w:cs="Arial"/>
                <w:color w:val="000000" w:themeColor="text1"/>
                <w:sz w:val="18"/>
                <w:szCs w:val="18"/>
                <w:lang w:val="vi-VN"/>
              </w:rPr>
              <w:drawing>
                <wp:anchor distT="0" distB="0" distL="114300" distR="114300" simplePos="0" relativeHeight="251661312" behindDoc="0" locked="0" layoutInCell="1" allowOverlap="1" wp14:anchorId="14840C19" wp14:editId="20EBAF05">
                  <wp:simplePos x="0" y="0"/>
                  <wp:positionH relativeFrom="column">
                    <wp:posOffset>271145</wp:posOffset>
                  </wp:positionH>
                  <wp:positionV relativeFrom="paragraph">
                    <wp:posOffset>13335</wp:posOffset>
                  </wp:positionV>
                  <wp:extent cx="891540" cy="891540"/>
                  <wp:effectExtent l="0" t="0" r="3810" b="3810"/>
                  <wp:wrapNone/>
                  <wp:docPr id="1214620071"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14620071" name="Picture 1214620071"/>
                          <pic:cNvPicPr/>
                        </pic:nvPicPr>
                        <pic:blipFill>
                          <a:blip r:embed="rId8" cstate="print">
                            <a:extLst>
                              <a:ext uri="{28A0092B-C50C-407E-A947-70E740481C1C}">
                                <a14:useLocalDpi xmlns:a14="http://schemas.microsoft.com/office/drawing/2010/main" val="0"/>
                              </a:ext>
                            </a:extLst>
                          </a:blip>
                          <a:stretch>
                            <a:fillRect/>
                          </a:stretch>
                        </pic:blipFill>
                        <pic:spPr>
                          <a:xfrm>
                            <a:off x="0" y="0"/>
                            <a:ext cx="891540" cy="891540"/>
                          </a:xfrm>
                          <a:prstGeom prst="rect">
                            <a:avLst/>
                          </a:prstGeom>
                        </pic:spPr>
                      </pic:pic>
                    </a:graphicData>
                  </a:graphic>
                  <wp14:sizeRelH relativeFrom="margin">
                    <wp14:pctWidth>0</wp14:pctWidth>
                  </wp14:sizeRelH>
                  <wp14:sizeRelV relativeFrom="margin">
                    <wp14:pctHeight>0</wp14:pctHeight>
                  </wp14:sizeRelV>
                </wp:anchor>
              </w:drawing>
            </w:r>
            <w:r>
              <w:rPr>
                <w:rFonts w:ascii="Arial" w:hAnsi="Arial" w:cs="Arial"/>
                <w:color w:val="000000" w:themeColor="text1"/>
                <w:sz w:val="18"/>
                <w:szCs w:val="18"/>
                <w:lang w:val="vi-VN"/>
              </w:rPr>
              <w:t xml:space="preserve"> </w:t>
            </w:r>
          </w:p>
        </w:tc>
        <w:tc>
          <w:tcPr>
            <w:tcW w:w="6095" w:type="dxa"/>
            <w:gridSpan w:val="2"/>
            <w:tcBorders>
              <w:top w:val="nil"/>
              <w:left w:val="nil"/>
              <w:bottom w:val="nil"/>
              <w:right w:val="nil"/>
            </w:tcBorders>
          </w:tcPr>
          <w:p w14:paraId="658D90EE" w14:textId="77777777" w:rsidR="008B6BD2" w:rsidRPr="00D74AA0" w:rsidRDefault="008B6BD2" w:rsidP="00C366A6">
            <w:pPr>
              <w:spacing w:before="60" w:line="360" w:lineRule="auto"/>
              <w:rPr>
                <w:rFonts w:ascii="Arial" w:hAnsi="Arial" w:cs="Arial"/>
                <w:b/>
                <w:bCs/>
                <w:caps/>
                <w:color w:val="EE0000"/>
                <w:w w:val="75"/>
                <w:sz w:val="36"/>
                <w:szCs w:val="36"/>
              </w:rPr>
            </w:pPr>
            <w:r w:rsidRPr="00D74AA0">
              <w:rPr>
                <w:rFonts w:ascii="Arial" w:hAnsi="Arial" w:cs="Arial"/>
                <w:b/>
                <w:bCs/>
                <w:caps/>
                <w:color w:val="EE0000"/>
                <w:w w:val="75"/>
                <w:sz w:val="36"/>
                <w:szCs w:val="36"/>
              </w:rPr>
              <w:t>CÔNG TY TNHH HOÁ PHẨM XÂY DỰNG G7</w:t>
            </w:r>
          </w:p>
          <w:p w14:paraId="02FDF319" w14:textId="041BF047" w:rsidR="008B6BD2" w:rsidRPr="00BA7472" w:rsidRDefault="00BA7472" w:rsidP="00C366A6">
            <w:pPr>
              <w:spacing w:after="60" w:line="360" w:lineRule="auto"/>
              <w:rPr>
                <w:rFonts w:ascii="Arial" w:hAnsi="Arial" w:cs="Arial"/>
                <w:color w:val="262626" w:themeColor="text1" w:themeTint="D9"/>
                <w:sz w:val="20"/>
                <w:szCs w:val="20"/>
                <w:lang w:val="vi-VN"/>
              </w:rPr>
            </w:pPr>
            <w:r w:rsidRPr="00BA7472">
              <w:rPr>
                <w:rFonts w:ascii="Arial" w:hAnsi="Arial" w:cs="Arial"/>
                <w:color w:val="262626" w:themeColor="text1" w:themeTint="D9"/>
                <w:sz w:val="20"/>
                <w:szCs w:val="20"/>
                <w:lang w:val="vi-VN"/>
              </w:rPr>
              <w:t>VPGD</w:t>
            </w:r>
            <w:r w:rsidR="008B6BD2" w:rsidRPr="00BA7472">
              <w:rPr>
                <w:rFonts w:ascii="Arial" w:hAnsi="Arial" w:cs="Arial"/>
                <w:color w:val="262626" w:themeColor="text1" w:themeTint="D9"/>
                <w:sz w:val="20"/>
                <w:szCs w:val="20"/>
                <w:lang w:val="vi-VN"/>
              </w:rPr>
              <w:t>:</w:t>
            </w:r>
            <w:r w:rsidR="008B6BD2" w:rsidRPr="00BA7472">
              <w:rPr>
                <w:rFonts w:ascii="Arial" w:hAnsi="Arial" w:cs="Arial"/>
                <w:color w:val="262626" w:themeColor="text1" w:themeTint="D9"/>
                <w:sz w:val="20"/>
                <w:szCs w:val="20"/>
                <w:lang w:val="en-GB"/>
              </w:rPr>
              <w:t xml:space="preserve"> 37 Bờ Sông Sét, P</w:t>
            </w:r>
            <w:r w:rsidR="008B6BD2" w:rsidRPr="00BA7472">
              <w:rPr>
                <w:rFonts w:ascii="Arial" w:hAnsi="Arial" w:cs="Arial"/>
                <w:color w:val="262626" w:themeColor="text1" w:themeTint="D9"/>
                <w:sz w:val="20"/>
                <w:szCs w:val="20"/>
                <w:lang w:val="vi-VN"/>
              </w:rPr>
              <w:t>.</w:t>
            </w:r>
            <w:r w:rsidR="008B6BD2" w:rsidRPr="00BA7472">
              <w:rPr>
                <w:rFonts w:ascii="Arial" w:hAnsi="Arial" w:cs="Arial"/>
                <w:color w:val="262626" w:themeColor="text1" w:themeTint="D9"/>
                <w:sz w:val="20"/>
                <w:szCs w:val="20"/>
                <w:lang w:val="en-GB"/>
              </w:rPr>
              <w:t xml:space="preserve"> Tương Mai, TP</w:t>
            </w:r>
            <w:r w:rsidR="008B6BD2" w:rsidRPr="00BA7472">
              <w:rPr>
                <w:rFonts w:ascii="Arial" w:hAnsi="Arial" w:cs="Arial"/>
                <w:color w:val="262626" w:themeColor="text1" w:themeTint="D9"/>
                <w:sz w:val="20"/>
                <w:szCs w:val="20"/>
                <w:lang w:val="vi-VN"/>
              </w:rPr>
              <w:t xml:space="preserve"> </w:t>
            </w:r>
            <w:r w:rsidR="008B6BD2" w:rsidRPr="00BA7472">
              <w:rPr>
                <w:rFonts w:ascii="Arial" w:hAnsi="Arial" w:cs="Arial"/>
                <w:color w:val="262626" w:themeColor="text1" w:themeTint="D9"/>
                <w:sz w:val="20"/>
                <w:szCs w:val="20"/>
                <w:lang w:val="en-GB"/>
              </w:rPr>
              <w:t>Hà Nội</w:t>
            </w:r>
          </w:p>
          <w:p w14:paraId="065C1766" w14:textId="410A7691" w:rsidR="008B6BD2" w:rsidRPr="00BA7472" w:rsidRDefault="008B6BD2" w:rsidP="00C366A6">
            <w:pPr>
              <w:spacing w:after="60" w:line="360" w:lineRule="auto"/>
              <w:rPr>
                <w:rFonts w:ascii="Arial" w:hAnsi="Arial" w:cs="Arial"/>
                <w:color w:val="262626" w:themeColor="text1" w:themeTint="D9"/>
                <w:sz w:val="20"/>
                <w:szCs w:val="20"/>
              </w:rPr>
            </w:pPr>
            <w:r w:rsidRPr="00BA7472">
              <w:rPr>
                <w:rFonts w:ascii="Arial" w:hAnsi="Arial" w:cs="Arial"/>
                <w:color w:val="262626" w:themeColor="text1" w:themeTint="D9"/>
                <w:sz w:val="20"/>
                <w:szCs w:val="20"/>
                <w:lang w:val="vi-VN"/>
              </w:rPr>
              <w:t xml:space="preserve">Nhà máy </w:t>
            </w:r>
            <w:r w:rsidRPr="00BA7472">
              <w:rPr>
                <w:rFonts w:ascii="Arial" w:hAnsi="Arial" w:cs="Arial"/>
                <w:color w:val="262626" w:themeColor="text1" w:themeTint="D9"/>
                <w:sz w:val="20"/>
                <w:szCs w:val="20"/>
                <w:lang w:val="en-GB"/>
              </w:rPr>
              <w:t>sản xuất</w:t>
            </w:r>
            <w:r w:rsidRPr="00BA7472">
              <w:rPr>
                <w:rFonts w:ascii="Arial" w:hAnsi="Arial" w:cs="Arial"/>
                <w:color w:val="262626" w:themeColor="text1" w:themeTint="D9"/>
                <w:sz w:val="20"/>
                <w:szCs w:val="20"/>
                <w:lang w:val="vi-VN"/>
              </w:rPr>
              <w:t xml:space="preserve">: </w:t>
            </w:r>
            <w:r w:rsidR="00BA7472" w:rsidRPr="00BA7472">
              <w:rPr>
                <w:rFonts w:ascii="Arial" w:hAnsi="Arial" w:cs="Arial"/>
                <w:color w:val="262626" w:themeColor="text1" w:themeTint="D9"/>
                <w:sz w:val="20"/>
                <w:szCs w:val="20"/>
                <w:lang w:val="vi-VN"/>
              </w:rPr>
              <w:t>X</w:t>
            </w:r>
            <w:r w:rsidRPr="00BA7472">
              <w:rPr>
                <w:rFonts w:ascii="Arial" w:hAnsi="Arial" w:cs="Arial"/>
                <w:color w:val="262626" w:themeColor="text1" w:themeTint="D9"/>
                <w:sz w:val="20"/>
                <w:szCs w:val="20"/>
              </w:rPr>
              <w:t xml:space="preserve">ã Hòa Lạc, TP Hà Nội </w:t>
            </w:r>
            <w:r w:rsidRPr="00BA7472">
              <w:rPr>
                <w:rFonts w:ascii="Arial" w:hAnsi="Arial" w:cs="Arial"/>
                <w:color w:val="262626" w:themeColor="text1" w:themeTint="D9"/>
                <w:sz w:val="20"/>
                <w:szCs w:val="20"/>
                <w:lang w:val="vi-VN"/>
              </w:rPr>
              <w:t xml:space="preserve"> </w:t>
            </w:r>
          </w:p>
          <w:p w14:paraId="54053886" w14:textId="15FA6372" w:rsidR="008B6BD2" w:rsidRPr="00986355" w:rsidRDefault="008B6BD2" w:rsidP="00C366A6">
            <w:pPr>
              <w:spacing w:after="60" w:line="360" w:lineRule="auto"/>
              <w:rPr>
                <w:rFonts w:ascii="Arial" w:hAnsi="Arial" w:cs="Arial"/>
                <w:caps/>
                <w:color w:val="538135"/>
                <w:w w:val="75"/>
                <w:lang w:val="vi-VN"/>
              </w:rPr>
            </w:pPr>
            <w:r w:rsidRPr="00BA7472">
              <w:rPr>
                <w:rFonts w:ascii="Arial" w:hAnsi="Arial" w:cs="Arial"/>
                <w:color w:val="262626" w:themeColor="text1" w:themeTint="D9"/>
                <w:sz w:val="20"/>
                <w:szCs w:val="20"/>
                <w:lang w:val="en-GB"/>
              </w:rPr>
              <w:t>Điện thoại</w:t>
            </w:r>
            <w:r w:rsidRPr="00BA7472">
              <w:rPr>
                <w:rFonts w:ascii="Arial" w:hAnsi="Arial" w:cs="Arial"/>
                <w:color w:val="262626" w:themeColor="text1" w:themeTint="D9"/>
                <w:sz w:val="20"/>
                <w:szCs w:val="20"/>
                <w:lang w:val="vi-VN"/>
              </w:rPr>
              <w:t xml:space="preserve">: </w:t>
            </w:r>
            <w:r w:rsidRPr="00BA7472">
              <w:rPr>
                <w:rFonts w:ascii="Arial" w:hAnsi="Arial" w:cs="Arial"/>
                <w:color w:val="262626" w:themeColor="text1" w:themeTint="D9"/>
                <w:sz w:val="20"/>
                <w:szCs w:val="20"/>
              </w:rPr>
              <w:t>0912</w:t>
            </w:r>
            <w:r w:rsidRPr="00BA7472">
              <w:rPr>
                <w:rFonts w:ascii="Arial" w:hAnsi="Arial" w:cs="Arial"/>
                <w:color w:val="262626" w:themeColor="text1" w:themeTint="D9"/>
                <w:sz w:val="20"/>
                <w:szCs w:val="20"/>
                <w:lang w:val="vi-VN"/>
              </w:rPr>
              <w:t xml:space="preserve"> 630 936</w:t>
            </w:r>
          </w:p>
        </w:tc>
      </w:tr>
      <w:tr w:rsidR="00042151" w:rsidRPr="00C849CA" w14:paraId="7895257C" w14:textId="77777777" w:rsidTr="008B6BD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64"/>
        </w:trPr>
        <w:tc>
          <w:tcPr>
            <w:tcW w:w="2694" w:type="dxa"/>
            <w:gridSpan w:val="2"/>
            <w:tcBorders>
              <w:bottom w:val="single" w:sz="4" w:space="0" w:color="auto"/>
            </w:tcBorders>
            <w:vAlign w:val="center"/>
          </w:tcPr>
          <w:p w14:paraId="36F1696C" w14:textId="3CA4704F" w:rsidR="00042151" w:rsidRPr="009575F8" w:rsidRDefault="009575F8" w:rsidP="009575F8">
            <w:pPr>
              <w:pStyle w:val="Heading11"/>
              <w:keepNext/>
              <w:keepLines/>
              <w:shd w:val="clear" w:color="auto" w:fill="auto"/>
              <w:spacing w:after="73" w:line="480" w:lineRule="exact"/>
              <w:ind w:left="40"/>
              <w:rPr>
                <w:sz w:val="32"/>
                <w:szCs w:val="32"/>
                <w:lang w:val="vi-VN"/>
              </w:rPr>
            </w:pPr>
            <w:bookmarkStart w:id="0" w:name="bookmark6"/>
            <w:r w:rsidRPr="006D5CD4">
              <w:rPr>
                <w:sz w:val="32"/>
                <w:szCs w:val="32"/>
              </w:rPr>
              <w:t>G</w:t>
            </w:r>
            <w:bookmarkEnd w:id="0"/>
            <w:r>
              <w:rPr>
                <w:sz w:val="32"/>
                <w:szCs w:val="32"/>
              </w:rPr>
              <w:t>7 TILEBOND</w:t>
            </w:r>
            <w:r>
              <w:rPr>
                <w:sz w:val="32"/>
                <w:szCs w:val="32"/>
                <w:lang w:val="vi-VN"/>
              </w:rPr>
              <w:t xml:space="preserve"> </w:t>
            </w:r>
          </w:p>
        </w:tc>
        <w:tc>
          <w:tcPr>
            <w:tcW w:w="6095" w:type="dxa"/>
            <w:gridSpan w:val="2"/>
            <w:tcBorders>
              <w:bottom w:val="single" w:sz="4" w:space="0" w:color="auto"/>
            </w:tcBorders>
          </w:tcPr>
          <w:p w14:paraId="66662B39" w14:textId="30A63610" w:rsidR="00042151" w:rsidRPr="00C849CA" w:rsidRDefault="00042151" w:rsidP="008B6BD2">
            <w:pPr>
              <w:jc w:val="right"/>
              <w:rPr>
                <w:rFonts w:cs="Arial"/>
                <w:sz w:val="28"/>
                <w:szCs w:val="28"/>
                <w:vertAlign w:val="superscript"/>
              </w:rPr>
            </w:pPr>
          </w:p>
        </w:tc>
      </w:tr>
      <w:tr w:rsidR="00042151" w:rsidRPr="00C849CA" w14:paraId="0A801258" w14:textId="77777777" w:rsidTr="008B6BD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64"/>
        </w:trPr>
        <w:tc>
          <w:tcPr>
            <w:tcW w:w="8789" w:type="dxa"/>
            <w:gridSpan w:val="4"/>
            <w:tcBorders>
              <w:top w:val="single" w:sz="4" w:space="0" w:color="auto"/>
              <w:bottom w:val="single" w:sz="4" w:space="0" w:color="auto"/>
            </w:tcBorders>
            <w:vAlign w:val="center"/>
          </w:tcPr>
          <w:p w14:paraId="0CCC08F3" w14:textId="50FAA7FB" w:rsidR="00042151" w:rsidRPr="00F8492D" w:rsidRDefault="009575F8" w:rsidP="008B6BD2">
            <w:pPr>
              <w:tabs>
                <w:tab w:val="left" w:pos="1521"/>
              </w:tabs>
              <w:rPr>
                <w:rFonts w:ascii="Arial" w:hAnsi="Arial" w:cs="Arial"/>
              </w:rPr>
            </w:pPr>
            <w:r>
              <w:rPr>
                <w:b/>
                <w:bCs/>
                <w:color w:val="0070C0"/>
              </w:rPr>
              <w:t>KEO DÁN GẠCH ĐÁ (LOẠI C1)</w:t>
            </w:r>
          </w:p>
        </w:tc>
      </w:tr>
    </w:tbl>
    <w:p w14:paraId="7C0E760E" w14:textId="0DB854D6" w:rsidR="00981EFF" w:rsidRPr="00F8492D" w:rsidRDefault="00981EFF" w:rsidP="008D0E8B">
      <w:pPr>
        <w:spacing w:after="120" w:line="264" w:lineRule="auto"/>
        <w:rPr>
          <w:rStyle w:val="BodyText1"/>
          <w:b/>
          <w:caps/>
          <w:lang w:val="vi-VN"/>
        </w:rPr>
        <w:sectPr w:rsidR="00981EFF" w:rsidRPr="00F8492D" w:rsidSect="000B346A">
          <w:headerReference w:type="default" r:id="rId9"/>
          <w:headerReference w:type="first" r:id="rId10"/>
          <w:type w:val="continuous"/>
          <w:pgSz w:w="11906" w:h="16838" w:code="9"/>
          <w:pgMar w:top="1134" w:right="1134" w:bottom="1134" w:left="2268" w:header="709" w:footer="709" w:gutter="0"/>
          <w:cols w:space="708"/>
          <w:titlePg/>
          <w:docGrid w:linePitch="360"/>
        </w:sectPr>
      </w:pPr>
    </w:p>
    <w:p w14:paraId="28489F81" w14:textId="77777777" w:rsidR="00EC4EF6" w:rsidRPr="00C366A6" w:rsidRDefault="00EC4EF6" w:rsidP="00C366A6">
      <w:pPr>
        <w:pStyle w:val="Heading21"/>
        <w:keepNext/>
        <w:keepLines/>
        <w:shd w:val="clear" w:color="auto" w:fill="auto"/>
        <w:spacing w:before="0" w:after="120" w:line="360" w:lineRule="auto"/>
        <w:rPr>
          <w:rStyle w:val="BodyText1"/>
          <w:b/>
          <w:bCs/>
          <w:caps/>
          <w:sz w:val="24"/>
          <w:szCs w:val="24"/>
          <w:lang w:val="vi-VN"/>
        </w:rPr>
      </w:pPr>
      <w:r w:rsidRPr="00C366A6">
        <w:rPr>
          <w:rStyle w:val="BodyText1"/>
          <w:b/>
          <w:bCs/>
          <w:caps/>
          <w:sz w:val="24"/>
          <w:szCs w:val="24"/>
          <w:lang w:val="vi-VN"/>
        </w:rPr>
        <w:t>mô tả</w:t>
      </w:r>
    </w:p>
    <w:p w14:paraId="505140B0" w14:textId="476CF63F" w:rsidR="007C21E1" w:rsidRDefault="009575F8" w:rsidP="00C366A6">
      <w:pPr>
        <w:spacing w:before="60" w:after="60" w:line="360" w:lineRule="auto"/>
        <w:jc w:val="both"/>
        <w:rPr>
          <w:rStyle w:val="BodyText1"/>
          <w:lang w:val="vi-VN"/>
        </w:rPr>
      </w:pPr>
      <w:r w:rsidRPr="00246392">
        <w:rPr>
          <w:rFonts w:ascii="Arial" w:eastAsia="Arial Unicode MS" w:hAnsi="Arial" w:cs="Arial"/>
          <w:b/>
          <w:color w:val="000000"/>
          <w:sz w:val="20"/>
          <w:szCs w:val="20"/>
          <w:lang w:val="vi-VN" w:eastAsia="vi-VN"/>
        </w:rPr>
        <w:t>G</w:t>
      </w:r>
      <w:r>
        <w:rPr>
          <w:rFonts w:ascii="Arial" w:eastAsia="Arial Unicode MS" w:hAnsi="Arial" w:cs="Arial"/>
          <w:b/>
          <w:color w:val="000000"/>
          <w:sz w:val="20"/>
          <w:szCs w:val="20"/>
          <w:lang w:eastAsia="vi-VN"/>
        </w:rPr>
        <w:t>7 TileBond</w:t>
      </w:r>
      <w:r w:rsidRPr="00246392">
        <w:rPr>
          <w:rFonts w:ascii="Arial" w:eastAsia="Arial Unicode MS" w:hAnsi="Arial" w:cs="Arial"/>
          <w:color w:val="000000"/>
          <w:sz w:val="20"/>
          <w:szCs w:val="20"/>
          <w:lang w:val="vi-VN" w:eastAsia="vi-VN"/>
        </w:rPr>
        <w:t> là hỗn hợp keo trộn sẵn, có độ dẻo cao, độ bám dính tốt trên các chất nền của kết cấu xây dựng. Thành phần </w:t>
      </w:r>
      <w:r w:rsidRPr="00246392">
        <w:rPr>
          <w:rFonts w:ascii="Arial" w:eastAsia="Arial Unicode MS" w:hAnsi="Arial" w:cs="Arial"/>
          <w:b/>
          <w:color w:val="000000"/>
          <w:sz w:val="20"/>
          <w:szCs w:val="20"/>
          <w:lang w:val="vi-VN" w:eastAsia="vi-VN"/>
        </w:rPr>
        <w:t>G</w:t>
      </w:r>
      <w:r>
        <w:rPr>
          <w:rFonts w:ascii="Arial" w:eastAsia="Arial Unicode MS" w:hAnsi="Arial" w:cs="Arial"/>
          <w:b/>
          <w:color w:val="000000"/>
          <w:sz w:val="20"/>
          <w:szCs w:val="20"/>
          <w:lang w:eastAsia="vi-VN"/>
        </w:rPr>
        <w:t>7 TileBond</w:t>
      </w:r>
      <w:r w:rsidRPr="00246392">
        <w:rPr>
          <w:rFonts w:ascii="Arial" w:eastAsia="Arial Unicode MS" w:hAnsi="Arial" w:cs="Arial"/>
          <w:color w:val="000000"/>
          <w:sz w:val="20"/>
          <w:szCs w:val="20"/>
          <w:lang w:val="vi-VN" w:eastAsia="vi-VN"/>
        </w:rPr>
        <w:t> gồm xi măng, polymer, cát mịn sấy khô sàng tuyển và các phụ gia đa năng đặc biệt khác</w:t>
      </w:r>
      <w:r w:rsidR="007C21E1">
        <w:rPr>
          <w:rFonts w:ascii="Arial" w:eastAsia="Arial Unicode MS" w:hAnsi="Arial" w:cs="Arial"/>
          <w:color w:val="000000"/>
          <w:sz w:val="20"/>
          <w:szCs w:val="20"/>
          <w:lang w:val="vi-VN" w:eastAsia="vi-VN"/>
        </w:rPr>
        <w:t xml:space="preserve">. </w:t>
      </w:r>
    </w:p>
    <w:p w14:paraId="25BED16C" w14:textId="77777777" w:rsidR="00791751" w:rsidRPr="00D059E5" w:rsidRDefault="00791751" w:rsidP="00C366A6">
      <w:pPr>
        <w:pStyle w:val="Heading21"/>
        <w:keepNext/>
        <w:keepLines/>
        <w:shd w:val="clear" w:color="auto" w:fill="auto"/>
        <w:spacing w:before="0" w:after="120" w:line="360" w:lineRule="auto"/>
        <w:ind w:left="43"/>
        <w:rPr>
          <w:rStyle w:val="BodyText1"/>
          <w:b/>
          <w:bCs/>
          <w:caps/>
          <w:sz w:val="24"/>
          <w:szCs w:val="24"/>
          <w:lang w:val="vi-VN"/>
        </w:rPr>
      </w:pPr>
      <w:r w:rsidRPr="00D059E5">
        <w:rPr>
          <w:rStyle w:val="BodyText1"/>
          <w:b/>
          <w:bCs/>
          <w:caps/>
          <w:sz w:val="24"/>
          <w:szCs w:val="24"/>
          <w:lang w:val="vi-VN"/>
        </w:rPr>
        <w:t>ứng dụng</w:t>
      </w:r>
    </w:p>
    <w:p w14:paraId="6450C832" w14:textId="77777777" w:rsidR="009575F8" w:rsidRPr="00246392" w:rsidRDefault="009575F8" w:rsidP="00C366A6">
      <w:pPr>
        <w:spacing w:before="120" w:after="60" w:line="360" w:lineRule="auto"/>
        <w:jc w:val="both"/>
        <w:rPr>
          <w:rFonts w:ascii="Arial" w:eastAsia="Times New Roman" w:hAnsi="Arial" w:cs="Arial"/>
          <w:bCs/>
          <w:color w:val="000000"/>
          <w:sz w:val="20"/>
          <w:szCs w:val="20"/>
          <w:lang w:val="vi-VN" w:eastAsia="vi-VN"/>
        </w:rPr>
      </w:pPr>
      <w:r w:rsidRPr="00246392">
        <w:rPr>
          <w:rFonts w:ascii="Arial" w:eastAsia="Arial Unicode MS" w:hAnsi="Arial" w:cs="Arial"/>
          <w:b/>
          <w:color w:val="000000"/>
          <w:sz w:val="20"/>
          <w:szCs w:val="20"/>
          <w:lang w:val="vi-VN" w:eastAsia="vi-VN"/>
        </w:rPr>
        <w:t>G</w:t>
      </w:r>
      <w:r>
        <w:rPr>
          <w:rFonts w:ascii="Arial" w:eastAsia="Arial Unicode MS" w:hAnsi="Arial" w:cs="Arial"/>
          <w:b/>
          <w:color w:val="000000"/>
          <w:sz w:val="20"/>
          <w:szCs w:val="20"/>
          <w:lang w:eastAsia="vi-VN"/>
        </w:rPr>
        <w:t>7 TileBond</w:t>
      </w:r>
      <w:r w:rsidRPr="00246392">
        <w:rPr>
          <w:rFonts w:ascii="Arial" w:eastAsia="Arial Unicode MS" w:hAnsi="Arial" w:cs="Arial"/>
          <w:color w:val="000000"/>
          <w:sz w:val="20"/>
          <w:szCs w:val="20"/>
          <w:lang w:val="vi-VN" w:eastAsia="vi-VN"/>
        </w:rPr>
        <w:t> </w:t>
      </w:r>
      <w:r w:rsidRPr="00246392">
        <w:rPr>
          <w:rFonts w:ascii="Arial" w:eastAsia="Times New Roman" w:hAnsi="Arial" w:cs="Arial"/>
          <w:bCs/>
          <w:color w:val="000000"/>
          <w:sz w:val="20"/>
          <w:szCs w:val="20"/>
          <w:lang w:val="vi-VN" w:eastAsia="vi-VN"/>
        </w:rPr>
        <w:t xml:space="preserve"> dùng để dán các loại gạch ốp lát thông thường và đá tự nhiên có kích thước</w:t>
      </w:r>
      <w:r>
        <w:rPr>
          <w:rFonts w:ascii="Arial" w:eastAsia="Times New Roman" w:hAnsi="Arial" w:cs="Arial"/>
          <w:bCs/>
          <w:color w:val="000000"/>
          <w:sz w:val="20"/>
          <w:szCs w:val="20"/>
          <w:lang w:eastAsia="vi-VN"/>
        </w:rPr>
        <w:t xml:space="preserve"> </w:t>
      </w:r>
      <w:r w:rsidRPr="00246392">
        <w:rPr>
          <w:rFonts w:ascii="Arial" w:eastAsia="Times New Roman" w:hAnsi="Arial" w:cs="Arial"/>
          <w:bCs/>
          <w:color w:val="000000"/>
          <w:sz w:val="20"/>
          <w:szCs w:val="20"/>
          <w:lang w:val="vi-VN" w:eastAsia="vi-VN"/>
        </w:rPr>
        <w:t>&lt;</w:t>
      </w:r>
      <w:r>
        <w:rPr>
          <w:rFonts w:ascii="Arial" w:eastAsia="Times New Roman" w:hAnsi="Arial" w:cs="Arial"/>
          <w:bCs/>
          <w:color w:val="000000"/>
          <w:sz w:val="20"/>
          <w:szCs w:val="20"/>
          <w:lang w:eastAsia="vi-VN"/>
        </w:rPr>
        <w:t xml:space="preserve"> (</w:t>
      </w:r>
      <w:r w:rsidRPr="00246392">
        <w:rPr>
          <w:rFonts w:ascii="Arial" w:eastAsia="Times New Roman" w:hAnsi="Arial" w:cs="Arial"/>
          <w:bCs/>
          <w:color w:val="000000"/>
          <w:sz w:val="20"/>
          <w:szCs w:val="20"/>
          <w:lang w:val="vi-VN" w:eastAsia="vi-VN"/>
        </w:rPr>
        <w:t>1000 x 1000</w:t>
      </w:r>
      <w:r>
        <w:rPr>
          <w:rFonts w:ascii="Arial" w:eastAsia="Times New Roman" w:hAnsi="Arial" w:cs="Arial"/>
          <w:bCs/>
          <w:color w:val="000000"/>
          <w:sz w:val="20"/>
          <w:szCs w:val="20"/>
          <w:lang w:eastAsia="vi-VN"/>
        </w:rPr>
        <w:t>)</w:t>
      </w:r>
      <w:r w:rsidRPr="00246392">
        <w:rPr>
          <w:rFonts w:ascii="Arial" w:eastAsia="Times New Roman" w:hAnsi="Arial" w:cs="Arial"/>
          <w:bCs/>
          <w:color w:val="000000"/>
          <w:sz w:val="20"/>
          <w:szCs w:val="20"/>
          <w:lang w:val="vi-VN" w:eastAsia="vi-VN"/>
        </w:rPr>
        <w:t xml:space="preserve"> mm (gạch ceramic, gạch mosaic, gạch gốm nung, đá tự nhiên), áp dụng cho mọi vị trí công trình ở trong nhà và ngoài trời. Tương thích tốt với cả chất nền mới và cũ.</w:t>
      </w:r>
    </w:p>
    <w:p w14:paraId="12E42334" w14:textId="017EBF27" w:rsidR="009575F8" w:rsidRDefault="009575F8" w:rsidP="00C366A6">
      <w:pPr>
        <w:pStyle w:val="Heading21"/>
        <w:keepNext/>
        <w:keepLines/>
        <w:shd w:val="clear" w:color="auto" w:fill="auto"/>
        <w:spacing w:before="0" w:after="120" w:line="360" w:lineRule="auto"/>
        <w:rPr>
          <w:rFonts w:eastAsia="Times New Roman"/>
          <w:bCs/>
          <w:color w:val="000000"/>
          <w:sz w:val="20"/>
          <w:szCs w:val="20"/>
          <w:lang w:val="vi-VN" w:eastAsia="vi-VN"/>
        </w:rPr>
      </w:pPr>
      <w:r w:rsidRPr="00246392">
        <w:rPr>
          <w:rFonts w:eastAsia="Times New Roman"/>
          <w:bCs/>
          <w:color w:val="000000"/>
          <w:sz w:val="20"/>
          <w:szCs w:val="20"/>
          <w:lang w:val="vi-VN" w:eastAsia="vi-VN"/>
        </w:rPr>
        <w:t xml:space="preserve">Đặc biệt </w:t>
      </w:r>
      <w:r w:rsidRPr="00246392">
        <w:rPr>
          <w:rFonts w:eastAsia="Arial Unicode MS"/>
          <w:b/>
          <w:color w:val="000000"/>
          <w:sz w:val="20"/>
          <w:szCs w:val="20"/>
          <w:lang w:val="vi-VN" w:eastAsia="vi-VN"/>
        </w:rPr>
        <w:t>G</w:t>
      </w:r>
      <w:r>
        <w:rPr>
          <w:rFonts w:eastAsia="Arial Unicode MS"/>
          <w:b/>
          <w:color w:val="000000"/>
          <w:sz w:val="20"/>
          <w:szCs w:val="20"/>
          <w:lang w:eastAsia="vi-VN"/>
        </w:rPr>
        <w:t>7 TileBond</w:t>
      </w:r>
      <w:r w:rsidRPr="00246392">
        <w:rPr>
          <w:rFonts w:eastAsia="Arial Unicode MS"/>
          <w:color w:val="000000"/>
          <w:sz w:val="20"/>
          <w:szCs w:val="20"/>
          <w:lang w:val="vi-VN" w:eastAsia="vi-VN"/>
        </w:rPr>
        <w:t> </w:t>
      </w:r>
      <w:r w:rsidRPr="00246392">
        <w:rPr>
          <w:rFonts w:eastAsia="Times New Roman"/>
          <w:bCs/>
          <w:color w:val="000000"/>
          <w:sz w:val="20"/>
          <w:szCs w:val="20"/>
          <w:lang w:val="vi-VN" w:eastAsia="vi-VN"/>
        </w:rPr>
        <w:t>cho phép dán trực tiếp lên bề mặt lớp gạch &amp; đá ốp lát cũ mà không cần phá bỏ toàn bộ vật liệu ốp lát cũ bao gồm lớp vữa lót nền , lớp gạch và đá ốp lát cũ như phương pháp thi công truyền thố</w:t>
      </w:r>
      <w:r>
        <w:rPr>
          <w:rFonts w:eastAsia="Times New Roman"/>
          <w:bCs/>
          <w:color w:val="000000"/>
          <w:sz w:val="20"/>
          <w:szCs w:val="20"/>
          <w:lang w:val="vi-VN" w:eastAsia="vi-VN"/>
        </w:rPr>
        <w:t>ng.</w:t>
      </w:r>
    </w:p>
    <w:p w14:paraId="2F4C0CFB" w14:textId="73B57205" w:rsidR="00791751" w:rsidRPr="00D059E5" w:rsidRDefault="00791751" w:rsidP="00C366A6">
      <w:pPr>
        <w:pStyle w:val="Heading21"/>
        <w:keepNext/>
        <w:keepLines/>
        <w:shd w:val="clear" w:color="auto" w:fill="auto"/>
        <w:spacing w:before="0" w:after="120" w:line="360" w:lineRule="auto"/>
        <w:rPr>
          <w:rStyle w:val="BodyText1"/>
          <w:b/>
          <w:bCs/>
          <w:caps/>
          <w:sz w:val="24"/>
          <w:szCs w:val="24"/>
          <w:lang w:val="vi-VN"/>
        </w:rPr>
      </w:pPr>
      <w:r w:rsidRPr="00D059E5">
        <w:rPr>
          <w:rStyle w:val="BodyText1"/>
          <w:b/>
          <w:caps/>
          <w:sz w:val="24"/>
          <w:szCs w:val="24"/>
          <w:lang w:val="vi-VN"/>
        </w:rPr>
        <w:t>ưu điểm</w:t>
      </w:r>
    </w:p>
    <w:p w14:paraId="3C0F4837" w14:textId="77777777" w:rsidR="009575F8" w:rsidRPr="00246392" w:rsidRDefault="009575F8" w:rsidP="00C366A6">
      <w:pPr>
        <w:numPr>
          <w:ilvl w:val="0"/>
          <w:numId w:val="1"/>
        </w:numPr>
        <w:spacing w:before="120" w:after="60" w:line="360" w:lineRule="auto"/>
        <w:ind w:left="278" w:hanging="284"/>
        <w:jc w:val="both"/>
        <w:rPr>
          <w:rFonts w:ascii="Arial" w:eastAsia="Arial Unicode MS" w:hAnsi="Arial" w:cs="Arial"/>
          <w:color w:val="000000"/>
          <w:sz w:val="20"/>
          <w:szCs w:val="20"/>
          <w:lang w:val="vi-VN" w:eastAsia="vi-VN"/>
        </w:rPr>
      </w:pPr>
      <w:r w:rsidRPr="00246392">
        <w:rPr>
          <w:rFonts w:ascii="Arial" w:eastAsia="Arial Unicode MS" w:hAnsi="Arial" w:cs="Arial"/>
          <w:color w:val="000000"/>
          <w:sz w:val="20"/>
          <w:szCs w:val="20"/>
          <w:lang w:val="vi-VN" w:eastAsia="vi-VN"/>
        </w:rPr>
        <w:t>Có độ bám dính tốt trên các chất nền của kết cấu xây dựng mới và cũ có các độ xốp khác nhau.</w:t>
      </w:r>
    </w:p>
    <w:p w14:paraId="31522F09" w14:textId="77777777" w:rsidR="009575F8" w:rsidRPr="00246392" w:rsidRDefault="009575F8" w:rsidP="00C366A6">
      <w:pPr>
        <w:numPr>
          <w:ilvl w:val="0"/>
          <w:numId w:val="1"/>
        </w:numPr>
        <w:spacing w:before="120" w:after="60" w:line="360" w:lineRule="auto"/>
        <w:ind w:left="277" w:hanging="284"/>
        <w:jc w:val="both"/>
        <w:rPr>
          <w:rFonts w:ascii="Arial" w:eastAsia="Arial Unicode MS" w:hAnsi="Arial" w:cs="Arial"/>
          <w:color w:val="000000"/>
          <w:sz w:val="20"/>
          <w:szCs w:val="20"/>
          <w:lang w:val="vi-VN" w:eastAsia="vi-VN"/>
        </w:rPr>
      </w:pPr>
      <w:r w:rsidRPr="00246392">
        <w:rPr>
          <w:rFonts w:ascii="Arial" w:eastAsia="Arial Unicode MS" w:hAnsi="Arial" w:cs="Arial"/>
          <w:color w:val="000000"/>
          <w:sz w:val="20"/>
          <w:szCs w:val="20"/>
          <w:lang w:val="vi-VN" w:eastAsia="vi-VN"/>
        </w:rPr>
        <w:t>Khi trộn với nước, tạo thành một hỗn hợp keo dẻo dễ thi công với năng suất rất cao và không bị trơn trượt, chảy xệ  khi thi công ở mặt thẳng đứng.</w:t>
      </w:r>
    </w:p>
    <w:p w14:paraId="38E349EE" w14:textId="77777777" w:rsidR="009575F8" w:rsidRPr="00246392" w:rsidRDefault="009575F8" w:rsidP="00C366A6">
      <w:pPr>
        <w:numPr>
          <w:ilvl w:val="0"/>
          <w:numId w:val="1"/>
        </w:numPr>
        <w:spacing w:before="120" w:after="60" w:line="360" w:lineRule="auto"/>
        <w:ind w:left="277" w:hanging="284"/>
        <w:jc w:val="both"/>
        <w:rPr>
          <w:rFonts w:ascii="Arial" w:eastAsia="Arial Unicode MS" w:hAnsi="Arial" w:cs="Arial"/>
          <w:color w:val="000000"/>
          <w:sz w:val="20"/>
          <w:szCs w:val="20"/>
          <w:lang w:val="vi-VN" w:eastAsia="vi-VN"/>
        </w:rPr>
      </w:pPr>
      <w:r w:rsidRPr="00246392">
        <w:rPr>
          <w:rFonts w:ascii="Arial" w:eastAsia="Arial Unicode MS" w:hAnsi="Arial" w:cs="Arial"/>
          <w:color w:val="000000"/>
          <w:sz w:val="20"/>
          <w:szCs w:val="20"/>
          <w:lang w:val="vi-VN" w:eastAsia="vi-VN"/>
        </w:rPr>
        <w:t>Không gây ố màu gạch sau khi thi công.</w:t>
      </w:r>
    </w:p>
    <w:p w14:paraId="17792B03" w14:textId="02980B41" w:rsidR="00F8492D" w:rsidRDefault="009575F8" w:rsidP="00C366A6">
      <w:pPr>
        <w:numPr>
          <w:ilvl w:val="0"/>
          <w:numId w:val="1"/>
        </w:numPr>
        <w:spacing w:before="120" w:after="60" w:line="360" w:lineRule="auto"/>
        <w:ind w:left="277" w:hanging="284"/>
        <w:jc w:val="both"/>
        <w:rPr>
          <w:rFonts w:ascii="Arial" w:hAnsi="Arial" w:cs="Arial"/>
          <w:color w:val="000000"/>
          <w:sz w:val="20"/>
          <w:szCs w:val="20"/>
          <w:lang w:val="vi-VN"/>
        </w:rPr>
        <w:sectPr w:rsidR="00F8492D" w:rsidSect="00F8492D">
          <w:type w:val="continuous"/>
          <w:pgSz w:w="11906" w:h="16838" w:code="9"/>
          <w:pgMar w:top="1134" w:right="1134" w:bottom="1134" w:left="2268" w:header="709" w:footer="709" w:gutter="0"/>
          <w:cols w:num="2" w:space="708"/>
          <w:docGrid w:linePitch="360"/>
        </w:sectPr>
      </w:pPr>
      <w:r w:rsidRPr="00246392">
        <w:rPr>
          <w:rFonts w:ascii="Arial" w:eastAsia="Arial Unicode MS" w:hAnsi="Arial" w:cs="Arial"/>
          <w:color w:val="000000"/>
          <w:sz w:val="20"/>
          <w:szCs w:val="20"/>
          <w:lang w:val="vi-VN" w:eastAsia="vi-VN"/>
        </w:rPr>
        <w:t>Dán các loại gạch, đá ốp lát tấm lớn có kích thước  &lt;</w:t>
      </w:r>
      <w:r>
        <w:rPr>
          <w:rFonts w:ascii="Arial" w:eastAsia="Arial Unicode MS" w:hAnsi="Arial" w:cs="Arial"/>
          <w:color w:val="000000"/>
          <w:sz w:val="20"/>
          <w:szCs w:val="20"/>
          <w:lang w:eastAsia="vi-VN"/>
        </w:rPr>
        <w:t xml:space="preserve"> (</w:t>
      </w:r>
      <w:r w:rsidRPr="00246392">
        <w:rPr>
          <w:rFonts w:ascii="Arial" w:eastAsia="Arial Unicode MS" w:hAnsi="Arial" w:cs="Arial"/>
          <w:color w:val="000000"/>
          <w:sz w:val="20"/>
          <w:szCs w:val="20"/>
          <w:lang w:val="vi-VN" w:eastAsia="vi-VN"/>
        </w:rPr>
        <w:t>1000 x 1000</w:t>
      </w:r>
      <w:r>
        <w:rPr>
          <w:rFonts w:ascii="Arial" w:eastAsia="Arial Unicode MS" w:hAnsi="Arial" w:cs="Arial"/>
          <w:color w:val="000000"/>
          <w:sz w:val="20"/>
          <w:szCs w:val="20"/>
          <w:lang w:eastAsia="vi-VN"/>
        </w:rPr>
        <w:t>)</w:t>
      </w:r>
      <w:r w:rsidRPr="00246392">
        <w:rPr>
          <w:rFonts w:ascii="Arial" w:eastAsia="Arial Unicode MS" w:hAnsi="Arial" w:cs="Arial"/>
          <w:color w:val="000000"/>
          <w:sz w:val="20"/>
          <w:szCs w:val="20"/>
          <w:lang w:val="vi-VN" w:eastAsia="vi-VN"/>
        </w:rPr>
        <w:t xml:space="preserve"> mm, không bị co ngót khi đông cứng</w:t>
      </w:r>
      <w:r w:rsidR="007C21E1">
        <w:rPr>
          <w:rFonts w:ascii="Arial" w:eastAsia="Arial Unicode MS" w:hAnsi="Arial" w:cs="Arial"/>
          <w:color w:val="000000"/>
          <w:sz w:val="20"/>
          <w:szCs w:val="20"/>
          <w:lang w:val="vi-VN" w:eastAsia="vi-VN"/>
        </w:rPr>
        <w:t>.</w:t>
      </w:r>
    </w:p>
    <w:p w14:paraId="496E5DE9" w14:textId="77777777" w:rsidR="00EC4EF6" w:rsidRPr="00D059E5" w:rsidRDefault="00EC4EF6" w:rsidP="00EC4EF6">
      <w:pPr>
        <w:pStyle w:val="Heading21"/>
        <w:keepNext/>
        <w:keepLines/>
        <w:shd w:val="clear" w:color="auto" w:fill="auto"/>
        <w:spacing w:before="0" w:after="120" w:line="264" w:lineRule="auto"/>
        <w:rPr>
          <w:rStyle w:val="BodyText1"/>
          <w:b/>
          <w:bCs/>
          <w:caps/>
          <w:sz w:val="24"/>
          <w:szCs w:val="24"/>
        </w:rPr>
      </w:pPr>
      <w:bookmarkStart w:id="1" w:name="_Hlk233274548"/>
      <w:r w:rsidRPr="00D059E5">
        <w:rPr>
          <w:rStyle w:val="BodyText1"/>
          <w:b/>
          <w:bCs/>
          <w:caps/>
          <w:sz w:val="24"/>
          <w:szCs w:val="24"/>
        </w:rPr>
        <w:t>Thông số kỹ thuật</w:t>
      </w:r>
    </w:p>
    <w:tbl>
      <w:tblPr>
        <w:tblW w:w="8362" w:type="dxa"/>
        <w:tblInd w:w="108" w:type="dxa"/>
        <w:tblBorders>
          <w:top w:val="single" w:sz="4" w:space="0" w:color="000000"/>
          <w:bottom w:val="single" w:sz="4" w:space="0" w:color="000000"/>
          <w:insideH w:val="single" w:sz="4" w:space="0" w:color="000000"/>
        </w:tblBorders>
        <w:tblLook w:val="04A0" w:firstRow="1" w:lastRow="0" w:firstColumn="1" w:lastColumn="0" w:noHBand="0" w:noVBand="1"/>
      </w:tblPr>
      <w:tblGrid>
        <w:gridCol w:w="2346"/>
        <w:gridCol w:w="6016"/>
      </w:tblGrid>
      <w:tr w:rsidR="009575F8" w:rsidRPr="001B3D7A" w14:paraId="18FE6D64" w14:textId="77777777" w:rsidTr="001B3D7A">
        <w:trPr>
          <w:trHeight w:val="364"/>
        </w:trPr>
        <w:tc>
          <w:tcPr>
            <w:tcW w:w="2346" w:type="dxa"/>
          </w:tcPr>
          <w:bookmarkEnd w:id="1"/>
          <w:p w14:paraId="4990407A" w14:textId="7C28A4F3" w:rsidR="009575F8" w:rsidRPr="00C829AF" w:rsidRDefault="009575F8" w:rsidP="00C366A6">
            <w:pPr>
              <w:spacing w:line="360" w:lineRule="auto"/>
              <w:rPr>
                <w:rFonts w:ascii="Arial" w:hAnsi="Arial" w:cs="Arial"/>
                <w:color w:val="000000"/>
              </w:rPr>
            </w:pPr>
            <w:r w:rsidRPr="00C829AF">
              <w:rPr>
                <w:rFonts w:ascii="Arial" w:eastAsia="Arial Unicode MS" w:hAnsi="Arial" w:cs="Arial"/>
                <w:b/>
                <w:color w:val="000000"/>
                <w:lang w:val="vi-VN" w:eastAsia="vi-VN"/>
              </w:rPr>
              <w:t>Dạng/Màu</w:t>
            </w:r>
          </w:p>
        </w:tc>
        <w:tc>
          <w:tcPr>
            <w:tcW w:w="6016" w:type="dxa"/>
          </w:tcPr>
          <w:p w14:paraId="3E06768A" w14:textId="290DFA67" w:rsidR="009575F8" w:rsidRPr="001B3D7A" w:rsidRDefault="009575F8" w:rsidP="00C366A6">
            <w:pPr>
              <w:spacing w:line="360" w:lineRule="auto"/>
              <w:rPr>
                <w:rFonts w:ascii="Arial" w:hAnsi="Arial" w:cs="Arial"/>
                <w:color w:val="000000"/>
                <w:sz w:val="20"/>
                <w:szCs w:val="20"/>
                <w:lang w:val="vi-VN"/>
              </w:rPr>
            </w:pPr>
            <w:r w:rsidRPr="00914B6F">
              <w:rPr>
                <w:rFonts w:ascii="Arial" w:eastAsia="Arial Unicode MS" w:hAnsi="Arial" w:cs="Arial"/>
                <w:color w:val="000000"/>
                <w:sz w:val="20"/>
                <w:szCs w:val="20"/>
                <w:lang w:val="vi-VN" w:eastAsia="vi-VN"/>
              </w:rPr>
              <w:t>Bột</w:t>
            </w:r>
            <w:r w:rsidRPr="00914B6F">
              <w:rPr>
                <w:rFonts w:ascii="Arial" w:eastAsia="Arial Unicode MS" w:hAnsi="Arial" w:cs="Arial"/>
                <w:color w:val="000000"/>
                <w:sz w:val="20"/>
                <w:szCs w:val="20"/>
                <w:lang w:eastAsia="vi-VN"/>
              </w:rPr>
              <w:t xml:space="preserve"> - </w:t>
            </w:r>
            <w:r w:rsidRPr="00914B6F">
              <w:rPr>
                <w:rFonts w:ascii="Arial" w:eastAsia="Arial Unicode MS" w:hAnsi="Arial" w:cs="Arial"/>
                <w:color w:val="000000"/>
                <w:sz w:val="20"/>
                <w:szCs w:val="20"/>
                <w:lang w:val="vi-VN" w:eastAsia="vi-VN"/>
              </w:rPr>
              <w:t xml:space="preserve">Xám </w:t>
            </w:r>
            <w:r w:rsidRPr="00914B6F">
              <w:rPr>
                <w:rFonts w:ascii="Arial" w:eastAsia="Arial Unicode MS" w:hAnsi="Arial" w:cs="Arial"/>
                <w:color w:val="000000"/>
                <w:sz w:val="20"/>
                <w:szCs w:val="20"/>
                <w:lang w:eastAsia="vi-VN"/>
              </w:rPr>
              <w:t>xi măng</w:t>
            </w:r>
          </w:p>
        </w:tc>
      </w:tr>
      <w:tr w:rsidR="009575F8" w:rsidRPr="001B3D7A" w14:paraId="118DC58A" w14:textId="77777777" w:rsidTr="001B3D7A">
        <w:trPr>
          <w:trHeight w:val="397"/>
        </w:trPr>
        <w:tc>
          <w:tcPr>
            <w:tcW w:w="2346" w:type="dxa"/>
          </w:tcPr>
          <w:p w14:paraId="73B76653" w14:textId="38AABC93" w:rsidR="009575F8" w:rsidRPr="00C829AF" w:rsidRDefault="009575F8" w:rsidP="00C366A6">
            <w:pPr>
              <w:spacing w:line="360" w:lineRule="auto"/>
              <w:rPr>
                <w:rFonts w:ascii="Arial" w:hAnsi="Arial" w:cs="Arial"/>
                <w:color w:val="000000"/>
              </w:rPr>
            </w:pPr>
            <w:r w:rsidRPr="00C829AF">
              <w:rPr>
                <w:rFonts w:ascii="Arial" w:eastAsia="Arial Unicode MS" w:hAnsi="Arial" w:cs="Arial"/>
                <w:b/>
                <w:color w:val="000000"/>
                <w:lang w:val="vi-VN" w:eastAsia="vi-VN"/>
              </w:rPr>
              <w:t>Đóng gói</w:t>
            </w:r>
          </w:p>
        </w:tc>
        <w:tc>
          <w:tcPr>
            <w:tcW w:w="6016" w:type="dxa"/>
          </w:tcPr>
          <w:p w14:paraId="5DDD658D" w14:textId="72355E60" w:rsidR="009575F8" w:rsidRPr="001B3D7A" w:rsidRDefault="009575F8" w:rsidP="00C366A6">
            <w:pPr>
              <w:spacing w:line="360" w:lineRule="auto"/>
              <w:rPr>
                <w:rFonts w:ascii="Arial" w:hAnsi="Arial" w:cs="Arial"/>
                <w:color w:val="000000"/>
                <w:sz w:val="20"/>
                <w:szCs w:val="20"/>
              </w:rPr>
            </w:pPr>
            <w:r w:rsidRPr="00914B6F">
              <w:rPr>
                <w:rFonts w:ascii="Arial" w:eastAsia="Arial Unicode MS" w:hAnsi="Arial" w:cs="Arial"/>
                <w:color w:val="000000"/>
                <w:sz w:val="20"/>
                <w:szCs w:val="20"/>
                <w:lang w:val="vi-VN" w:eastAsia="vi-VN"/>
              </w:rPr>
              <w:t>25 kg/bao</w:t>
            </w:r>
          </w:p>
        </w:tc>
      </w:tr>
      <w:tr w:rsidR="009575F8" w:rsidRPr="001B3D7A" w14:paraId="4EE89CDA" w14:textId="77777777" w:rsidTr="001B3D7A">
        <w:trPr>
          <w:trHeight w:val="388"/>
        </w:trPr>
        <w:tc>
          <w:tcPr>
            <w:tcW w:w="2346" w:type="dxa"/>
          </w:tcPr>
          <w:p w14:paraId="06E00784" w14:textId="36CB4F91" w:rsidR="009575F8" w:rsidRPr="00C829AF" w:rsidRDefault="009575F8" w:rsidP="00C366A6">
            <w:pPr>
              <w:spacing w:line="360" w:lineRule="auto"/>
              <w:rPr>
                <w:rFonts w:ascii="Arial" w:hAnsi="Arial" w:cs="Arial"/>
                <w:b/>
                <w:color w:val="000000"/>
              </w:rPr>
            </w:pPr>
            <w:r w:rsidRPr="00C829AF">
              <w:rPr>
                <w:rFonts w:ascii="Arial" w:eastAsia="Arial Unicode MS" w:hAnsi="Arial" w:cs="Arial"/>
                <w:b/>
                <w:color w:val="000000"/>
                <w:lang w:val="vi-VN" w:eastAsia="vi-VN"/>
              </w:rPr>
              <w:t>Lưu trữ</w:t>
            </w:r>
          </w:p>
        </w:tc>
        <w:tc>
          <w:tcPr>
            <w:tcW w:w="6016" w:type="dxa"/>
          </w:tcPr>
          <w:p w14:paraId="5B8D1843" w14:textId="25D0A4D4" w:rsidR="009575F8" w:rsidRPr="001B3D7A" w:rsidRDefault="009575F8" w:rsidP="00C366A6">
            <w:pPr>
              <w:spacing w:line="360" w:lineRule="auto"/>
              <w:rPr>
                <w:rFonts w:ascii="Arial" w:hAnsi="Arial" w:cs="Arial"/>
                <w:color w:val="000000"/>
                <w:sz w:val="20"/>
                <w:szCs w:val="20"/>
              </w:rPr>
            </w:pPr>
            <w:r w:rsidRPr="00914B6F">
              <w:rPr>
                <w:rFonts w:ascii="Arial" w:eastAsia="Arial Unicode MS" w:hAnsi="Arial" w:cs="Arial"/>
                <w:color w:val="000000"/>
                <w:sz w:val="20"/>
                <w:szCs w:val="20"/>
                <w:lang w:val="vi-VN" w:eastAsia="vi-VN"/>
              </w:rPr>
              <w:t>Nơi khô mát có mái che</w:t>
            </w:r>
          </w:p>
        </w:tc>
      </w:tr>
      <w:tr w:rsidR="009575F8" w:rsidRPr="001B3D7A" w14:paraId="1A550A53" w14:textId="77777777" w:rsidTr="001B3D7A">
        <w:trPr>
          <w:trHeight w:val="563"/>
        </w:trPr>
        <w:tc>
          <w:tcPr>
            <w:tcW w:w="2346" w:type="dxa"/>
          </w:tcPr>
          <w:p w14:paraId="4CD64138" w14:textId="2E37BEB1" w:rsidR="009575F8" w:rsidRPr="00C829AF" w:rsidRDefault="009575F8" w:rsidP="00C366A6">
            <w:pPr>
              <w:spacing w:line="360" w:lineRule="auto"/>
              <w:rPr>
                <w:rFonts w:ascii="Arial" w:hAnsi="Arial" w:cs="Arial"/>
                <w:color w:val="000000"/>
                <w:lang w:val="vi-VN"/>
              </w:rPr>
            </w:pPr>
            <w:r w:rsidRPr="00C829AF">
              <w:rPr>
                <w:rFonts w:ascii="Arial" w:eastAsia="Arial Unicode MS" w:hAnsi="Arial" w:cs="Arial"/>
                <w:b/>
                <w:color w:val="000000"/>
                <w:lang w:val="vi-VN" w:eastAsia="vi-VN"/>
              </w:rPr>
              <w:t>Thời hạn sử dụng</w:t>
            </w:r>
          </w:p>
        </w:tc>
        <w:tc>
          <w:tcPr>
            <w:tcW w:w="6016" w:type="dxa"/>
          </w:tcPr>
          <w:p w14:paraId="5290DC02" w14:textId="00BC0682" w:rsidR="009575F8" w:rsidRPr="001B3D7A" w:rsidRDefault="009575F8" w:rsidP="00C366A6">
            <w:pPr>
              <w:spacing w:line="360" w:lineRule="auto"/>
              <w:rPr>
                <w:rFonts w:ascii="Arial" w:hAnsi="Arial" w:cs="Arial"/>
                <w:color w:val="000000"/>
                <w:sz w:val="20"/>
                <w:szCs w:val="20"/>
                <w:lang w:val="vi-VN"/>
              </w:rPr>
            </w:pPr>
            <w:r w:rsidRPr="00914B6F">
              <w:rPr>
                <w:rFonts w:ascii="Arial" w:eastAsia="Arial Unicode MS" w:hAnsi="Arial" w:cs="Arial"/>
                <w:color w:val="000000"/>
                <w:sz w:val="20"/>
                <w:szCs w:val="20"/>
                <w:lang w:val="vi-VN" w:eastAsia="vi-VN"/>
              </w:rPr>
              <w:t xml:space="preserve">Tối thiểu </w:t>
            </w:r>
            <w:r>
              <w:rPr>
                <w:rFonts w:ascii="Arial" w:eastAsia="Arial Unicode MS" w:hAnsi="Arial" w:cs="Arial"/>
                <w:color w:val="000000"/>
                <w:sz w:val="20"/>
                <w:szCs w:val="20"/>
                <w:lang w:val="vi-VN" w:eastAsia="vi-VN"/>
              </w:rPr>
              <w:t>12</w:t>
            </w:r>
            <w:r w:rsidRPr="00914B6F">
              <w:rPr>
                <w:rFonts w:ascii="Arial" w:eastAsia="Arial Unicode MS" w:hAnsi="Arial" w:cs="Arial"/>
                <w:color w:val="000000"/>
                <w:sz w:val="20"/>
                <w:szCs w:val="20"/>
                <w:lang w:val="vi-VN" w:eastAsia="vi-VN"/>
              </w:rPr>
              <w:t xml:space="preserve"> tháng bảo quản theo quy định và bao bì chưa mở.</w:t>
            </w:r>
          </w:p>
        </w:tc>
      </w:tr>
      <w:tr w:rsidR="009575F8" w:rsidRPr="001B3D7A" w14:paraId="7F106A20" w14:textId="77777777" w:rsidTr="001B3D7A">
        <w:trPr>
          <w:trHeight w:val="472"/>
        </w:trPr>
        <w:tc>
          <w:tcPr>
            <w:tcW w:w="2346" w:type="dxa"/>
          </w:tcPr>
          <w:p w14:paraId="4B79E493" w14:textId="1AE09563" w:rsidR="009575F8" w:rsidRPr="00C829AF" w:rsidRDefault="009575F8" w:rsidP="00C366A6">
            <w:pPr>
              <w:spacing w:line="360" w:lineRule="auto"/>
              <w:rPr>
                <w:rFonts w:ascii="Arial" w:hAnsi="Arial" w:cs="Arial"/>
                <w:b/>
                <w:color w:val="000000"/>
                <w:lang w:val="vi-VN"/>
              </w:rPr>
            </w:pPr>
            <w:r w:rsidRPr="00C829AF">
              <w:rPr>
                <w:rFonts w:ascii="Arial" w:eastAsia="Arial Unicode MS" w:hAnsi="Arial" w:cs="Arial"/>
                <w:b/>
                <w:color w:val="000000"/>
                <w:lang w:val="vi-VN" w:eastAsia="vi-VN"/>
              </w:rPr>
              <w:t>Điều kiện bảo quản</w:t>
            </w:r>
          </w:p>
        </w:tc>
        <w:tc>
          <w:tcPr>
            <w:tcW w:w="6016" w:type="dxa"/>
          </w:tcPr>
          <w:p w14:paraId="1E42ADC0" w14:textId="1D2989F8" w:rsidR="009575F8" w:rsidRPr="001B3D7A" w:rsidRDefault="009575F8" w:rsidP="00C366A6">
            <w:pPr>
              <w:spacing w:line="360" w:lineRule="auto"/>
              <w:rPr>
                <w:rFonts w:ascii="Arial" w:hAnsi="Arial" w:cs="Arial"/>
                <w:color w:val="000000"/>
                <w:sz w:val="20"/>
                <w:szCs w:val="20"/>
              </w:rPr>
            </w:pPr>
            <w:r w:rsidRPr="00914B6F">
              <w:rPr>
                <w:rFonts w:ascii="Arial" w:eastAsia="Arial Unicode MS" w:hAnsi="Arial" w:cs="Arial"/>
                <w:color w:val="000000"/>
                <w:sz w:val="20"/>
                <w:szCs w:val="20"/>
                <w:lang w:val="vi-VN" w:eastAsia="vi-VN"/>
              </w:rPr>
              <w:t>Bảo quản ở điều kiện khô ráo trong nhiệt độ từ 10 °C - 30 °C</w:t>
            </w:r>
          </w:p>
        </w:tc>
      </w:tr>
      <w:tr w:rsidR="009575F8" w:rsidRPr="001B3D7A" w14:paraId="2BA4F74A" w14:textId="77777777" w:rsidTr="001B3D7A">
        <w:trPr>
          <w:trHeight w:val="438"/>
        </w:trPr>
        <w:tc>
          <w:tcPr>
            <w:tcW w:w="2346" w:type="dxa"/>
          </w:tcPr>
          <w:p w14:paraId="33C4437D" w14:textId="29D54C74" w:rsidR="009575F8" w:rsidRPr="00C829AF" w:rsidRDefault="009575F8" w:rsidP="00C366A6">
            <w:pPr>
              <w:spacing w:line="360" w:lineRule="auto"/>
              <w:rPr>
                <w:rFonts w:ascii="Arial" w:hAnsi="Arial" w:cs="Arial"/>
                <w:b/>
                <w:bCs/>
                <w:color w:val="000000"/>
              </w:rPr>
            </w:pPr>
            <w:r w:rsidRPr="00C829AF">
              <w:rPr>
                <w:rFonts w:ascii="Arial" w:eastAsia="Arial Unicode MS" w:hAnsi="Arial" w:cs="Arial"/>
                <w:b/>
                <w:color w:val="000000"/>
                <w:lang w:val="vi-VN" w:eastAsia="vi-VN"/>
              </w:rPr>
              <w:t>Tỉ lệ trộn vữa</w:t>
            </w:r>
          </w:p>
        </w:tc>
        <w:tc>
          <w:tcPr>
            <w:tcW w:w="6016" w:type="dxa"/>
          </w:tcPr>
          <w:p w14:paraId="763718DB" w14:textId="77777777" w:rsidR="009575F8" w:rsidRPr="00914B6F" w:rsidRDefault="009575F8" w:rsidP="00C366A6">
            <w:pPr>
              <w:spacing w:before="40" w:after="40" w:line="360" w:lineRule="auto"/>
              <w:rPr>
                <w:rFonts w:ascii="Arial" w:hAnsi="Arial" w:cs="Arial"/>
                <w:sz w:val="20"/>
                <w:szCs w:val="20"/>
                <w:lang w:val="vi-VN"/>
              </w:rPr>
            </w:pPr>
            <w:r w:rsidRPr="00914B6F">
              <w:rPr>
                <w:rFonts w:ascii="Arial" w:eastAsia="Times New Roman" w:hAnsi="Arial" w:cs="Arial"/>
                <w:color w:val="000000"/>
                <w:sz w:val="20"/>
                <w:szCs w:val="20"/>
                <w:lang w:val="vi-VN"/>
              </w:rPr>
              <w:t xml:space="preserve">Lượng nước, </w:t>
            </w:r>
            <w:r>
              <w:rPr>
                <w:rFonts w:ascii="Arial" w:eastAsia="Times New Roman" w:hAnsi="Arial" w:cs="Arial"/>
                <w:color w:val="000000"/>
                <w:sz w:val="20"/>
                <w:szCs w:val="20"/>
              </w:rPr>
              <w:t>18</w:t>
            </w:r>
            <w:r w:rsidRPr="00914B6F">
              <w:rPr>
                <w:rFonts w:ascii="Arial" w:eastAsia="Times New Roman" w:hAnsi="Arial" w:cs="Arial"/>
                <w:color w:val="000000"/>
                <w:sz w:val="20"/>
                <w:szCs w:val="20"/>
                <w:lang w:val="vi-VN"/>
              </w:rPr>
              <w:t xml:space="preserve"> - 2</w:t>
            </w:r>
            <w:r>
              <w:rPr>
                <w:rFonts w:ascii="Arial" w:eastAsia="Times New Roman" w:hAnsi="Arial" w:cs="Arial"/>
                <w:color w:val="000000"/>
                <w:sz w:val="20"/>
                <w:szCs w:val="20"/>
              </w:rPr>
              <w:t>0</w:t>
            </w:r>
            <w:r w:rsidRPr="00914B6F">
              <w:rPr>
                <w:rFonts w:ascii="Arial" w:eastAsia="Times New Roman" w:hAnsi="Arial" w:cs="Arial"/>
                <w:color w:val="000000"/>
                <w:sz w:val="20"/>
                <w:szCs w:val="20"/>
                <w:lang w:val="vi-VN"/>
              </w:rPr>
              <w:t>%, so với trọng lượng vữa khô</w:t>
            </w:r>
            <w:r w:rsidRPr="00914B6F">
              <w:rPr>
                <w:rFonts w:ascii="Arial" w:hAnsi="Arial" w:cs="Arial"/>
                <w:sz w:val="20"/>
                <w:szCs w:val="20"/>
                <w:lang w:val="vi-VN"/>
              </w:rPr>
              <w:t xml:space="preserve"> </w:t>
            </w:r>
          </w:p>
          <w:p w14:paraId="0B5DE19D" w14:textId="3AC174C8" w:rsidR="009575F8" w:rsidRPr="001B3D7A" w:rsidRDefault="009575F8" w:rsidP="00C366A6">
            <w:pPr>
              <w:spacing w:line="360" w:lineRule="auto"/>
              <w:rPr>
                <w:rFonts w:ascii="Arial" w:hAnsi="Arial" w:cs="Arial"/>
                <w:color w:val="000000"/>
                <w:sz w:val="20"/>
                <w:szCs w:val="20"/>
              </w:rPr>
            </w:pPr>
            <w:r>
              <w:rPr>
                <w:rFonts w:ascii="Arial" w:hAnsi="Arial" w:cs="Arial"/>
                <w:sz w:val="20"/>
                <w:szCs w:val="20"/>
              </w:rPr>
              <w:t>4.50</w:t>
            </w:r>
            <w:r w:rsidRPr="00914B6F">
              <w:rPr>
                <w:rFonts w:ascii="Arial" w:hAnsi="Arial" w:cs="Arial"/>
                <w:sz w:val="20"/>
                <w:szCs w:val="20"/>
              </w:rPr>
              <w:t xml:space="preserve"> </w:t>
            </w:r>
            <w:r>
              <w:rPr>
                <w:rFonts w:ascii="Arial" w:hAnsi="Arial" w:cs="Arial"/>
                <w:sz w:val="20"/>
                <w:szCs w:val="20"/>
              </w:rPr>
              <w:t>–</w:t>
            </w:r>
            <w:r w:rsidRPr="00914B6F">
              <w:rPr>
                <w:rFonts w:ascii="Arial" w:hAnsi="Arial" w:cs="Arial"/>
                <w:sz w:val="20"/>
                <w:szCs w:val="20"/>
              </w:rPr>
              <w:t xml:space="preserve"> </w:t>
            </w:r>
            <w:r>
              <w:rPr>
                <w:rFonts w:ascii="Arial" w:hAnsi="Arial" w:cs="Arial"/>
                <w:sz w:val="20"/>
                <w:szCs w:val="20"/>
              </w:rPr>
              <w:t>5.00</w:t>
            </w:r>
            <w:r w:rsidRPr="00914B6F">
              <w:rPr>
                <w:rFonts w:ascii="Arial" w:hAnsi="Arial" w:cs="Arial"/>
                <w:sz w:val="20"/>
                <w:szCs w:val="20"/>
              </w:rPr>
              <w:t xml:space="preserve"> lít nước cho mỗi bao </w:t>
            </w:r>
            <w:r>
              <w:rPr>
                <w:rFonts w:ascii="Arial" w:hAnsi="Arial" w:cs="Arial"/>
                <w:sz w:val="20"/>
                <w:szCs w:val="20"/>
              </w:rPr>
              <w:t>25</w:t>
            </w:r>
            <w:r w:rsidRPr="00914B6F">
              <w:rPr>
                <w:rFonts w:ascii="Arial" w:hAnsi="Arial" w:cs="Arial"/>
                <w:sz w:val="20"/>
                <w:szCs w:val="20"/>
              </w:rPr>
              <w:t xml:space="preserve"> kg  </w:t>
            </w:r>
          </w:p>
        </w:tc>
      </w:tr>
      <w:tr w:rsidR="009575F8" w:rsidRPr="00E17F08" w14:paraId="333EE0E7" w14:textId="77777777" w:rsidTr="00791751">
        <w:trPr>
          <w:trHeight w:val="438"/>
        </w:trPr>
        <w:tc>
          <w:tcPr>
            <w:tcW w:w="2346" w:type="dxa"/>
            <w:tcBorders>
              <w:top w:val="single" w:sz="4" w:space="0" w:color="000000"/>
              <w:bottom w:val="single" w:sz="4" w:space="0" w:color="000000"/>
              <w:right w:val="single" w:sz="4" w:space="0" w:color="000000"/>
            </w:tcBorders>
          </w:tcPr>
          <w:p w14:paraId="2D7C0832" w14:textId="54FABC77" w:rsidR="009575F8" w:rsidRPr="00C829AF" w:rsidRDefault="009575F8" w:rsidP="00C366A6">
            <w:pPr>
              <w:spacing w:line="360" w:lineRule="auto"/>
              <w:rPr>
                <w:rFonts w:ascii="Arial" w:eastAsia="Arial Unicode MS" w:hAnsi="Arial" w:cs="Arial"/>
                <w:b/>
                <w:color w:val="000000"/>
                <w:lang w:val="vi-VN" w:eastAsia="vi-VN"/>
              </w:rPr>
            </w:pPr>
            <w:r w:rsidRPr="00C829AF">
              <w:rPr>
                <w:rFonts w:ascii="Arial" w:eastAsia="Arial Unicode MS" w:hAnsi="Arial" w:cs="Arial"/>
                <w:b/>
                <w:color w:val="000000"/>
                <w:lang w:val="vi-VN" w:eastAsia="vi-VN"/>
              </w:rPr>
              <w:lastRenderedPageBreak/>
              <w:t>Mật độ tiêu thụ</w:t>
            </w:r>
          </w:p>
        </w:tc>
        <w:tc>
          <w:tcPr>
            <w:tcW w:w="6016" w:type="dxa"/>
            <w:tcBorders>
              <w:top w:val="single" w:sz="4" w:space="0" w:color="000000"/>
              <w:bottom w:val="single" w:sz="4" w:space="0" w:color="000000"/>
            </w:tcBorders>
          </w:tcPr>
          <w:p w14:paraId="1C03FCC9" w14:textId="77777777" w:rsidR="009575F8" w:rsidRPr="00914B6F" w:rsidRDefault="009575F8" w:rsidP="00C366A6">
            <w:pPr>
              <w:spacing w:before="40" w:after="40" w:line="360" w:lineRule="auto"/>
              <w:rPr>
                <w:rFonts w:ascii="Arial" w:eastAsia="Arial Unicode MS" w:hAnsi="Arial" w:cs="Arial"/>
                <w:color w:val="000000"/>
                <w:sz w:val="20"/>
                <w:szCs w:val="20"/>
                <w:lang w:val="vi-VN" w:eastAsia="vi-VN"/>
              </w:rPr>
            </w:pPr>
            <w:r w:rsidRPr="00914B6F">
              <w:rPr>
                <w:rFonts w:ascii="Arial" w:eastAsia="Arial Unicode MS" w:hAnsi="Arial" w:cs="Arial"/>
                <w:color w:val="000000"/>
                <w:sz w:val="20"/>
                <w:szCs w:val="20"/>
                <w:lang w:val="vi-VN" w:eastAsia="vi-VN"/>
              </w:rPr>
              <w:t>1,4 kg/ m</w:t>
            </w:r>
            <w:r w:rsidRPr="00914B6F">
              <w:rPr>
                <w:rFonts w:ascii="Arial" w:eastAsia="Arial Unicode MS" w:hAnsi="Arial" w:cs="Arial"/>
                <w:color w:val="000000"/>
                <w:sz w:val="20"/>
                <w:szCs w:val="20"/>
                <w:vertAlign w:val="superscript"/>
                <w:lang w:val="vi-VN" w:eastAsia="vi-VN"/>
              </w:rPr>
              <w:t>2</w:t>
            </w:r>
            <w:r w:rsidRPr="00914B6F">
              <w:rPr>
                <w:rFonts w:ascii="Arial" w:eastAsia="Arial Unicode MS" w:hAnsi="Arial" w:cs="Arial"/>
                <w:color w:val="000000"/>
                <w:sz w:val="20"/>
                <w:szCs w:val="20"/>
                <w:lang w:val="vi-VN" w:eastAsia="vi-VN"/>
              </w:rPr>
              <w:t xml:space="preserve"> có chiều dày vữa 1mm</w:t>
            </w:r>
          </w:p>
          <w:p w14:paraId="0A532854" w14:textId="321CF587" w:rsidR="009575F8" w:rsidRPr="00791751" w:rsidRDefault="009575F8" w:rsidP="00C366A6">
            <w:pPr>
              <w:spacing w:before="120" w:after="60" w:line="360" w:lineRule="auto"/>
              <w:jc w:val="both"/>
              <w:rPr>
                <w:rFonts w:ascii="Arial" w:eastAsia="Arial Unicode MS" w:hAnsi="Arial" w:cs="Arial"/>
                <w:color w:val="000000"/>
                <w:sz w:val="20"/>
                <w:szCs w:val="20"/>
                <w:lang w:val="vi-VN" w:eastAsia="vi-VN"/>
              </w:rPr>
            </w:pPr>
          </w:p>
        </w:tc>
      </w:tr>
      <w:tr w:rsidR="009575F8" w:rsidRPr="00D059E5" w14:paraId="53A3E8AA" w14:textId="77777777" w:rsidTr="00791751">
        <w:trPr>
          <w:trHeight w:val="438"/>
        </w:trPr>
        <w:tc>
          <w:tcPr>
            <w:tcW w:w="2346" w:type="dxa"/>
            <w:tcBorders>
              <w:top w:val="single" w:sz="4" w:space="0" w:color="000000"/>
              <w:bottom w:val="single" w:sz="4" w:space="0" w:color="000000"/>
              <w:right w:val="single" w:sz="4" w:space="0" w:color="000000"/>
            </w:tcBorders>
          </w:tcPr>
          <w:p w14:paraId="48AB03F2" w14:textId="77777777" w:rsidR="009575F8" w:rsidRPr="00C829AF" w:rsidRDefault="009575F8" w:rsidP="00C366A6">
            <w:pPr>
              <w:spacing w:before="60" w:after="60" w:line="360" w:lineRule="auto"/>
              <w:ind w:right="-283" w:hanging="108"/>
              <w:rPr>
                <w:rFonts w:ascii="Arial" w:hAnsi="Arial" w:cs="Arial"/>
                <w:b/>
                <w:w w:val="90"/>
                <w:lang w:val="vi-VN"/>
              </w:rPr>
            </w:pPr>
            <w:r w:rsidRPr="00C829AF">
              <w:rPr>
                <w:rFonts w:ascii="Arial" w:hAnsi="Arial" w:cs="Arial"/>
                <w:b/>
                <w:w w:val="90"/>
                <w:lang w:val="vi-VN"/>
              </w:rPr>
              <w:t>Nhiệt độ không khí xung quanh</w:t>
            </w:r>
          </w:p>
          <w:p w14:paraId="0E46D536" w14:textId="63C34516" w:rsidR="009575F8" w:rsidRPr="00C829AF" w:rsidRDefault="009575F8" w:rsidP="00C366A6">
            <w:pPr>
              <w:spacing w:line="360" w:lineRule="auto"/>
              <w:rPr>
                <w:rFonts w:ascii="Arial" w:eastAsia="Arial Unicode MS" w:hAnsi="Arial" w:cs="Arial"/>
                <w:b/>
                <w:color w:val="000000"/>
                <w:lang w:val="vi-VN" w:eastAsia="vi-VN"/>
              </w:rPr>
            </w:pPr>
            <w:r w:rsidRPr="00C829AF">
              <w:rPr>
                <w:rFonts w:ascii="Arial" w:hAnsi="Arial" w:cs="Arial"/>
                <w:b/>
                <w:w w:val="90"/>
              </w:rPr>
              <w:t>Nhiệt độ bề mặt</w:t>
            </w:r>
          </w:p>
        </w:tc>
        <w:tc>
          <w:tcPr>
            <w:tcW w:w="6016" w:type="dxa"/>
            <w:tcBorders>
              <w:top w:val="single" w:sz="4" w:space="0" w:color="000000"/>
              <w:bottom w:val="single" w:sz="4" w:space="0" w:color="000000"/>
            </w:tcBorders>
          </w:tcPr>
          <w:p w14:paraId="5100A193" w14:textId="77777777" w:rsidR="009575F8" w:rsidRPr="00914B6F" w:rsidRDefault="009575F8" w:rsidP="00C366A6">
            <w:pPr>
              <w:spacing w:before="60" w:after="60" w:line="360" w:lineRule="auto"/>
              <w:rPr>
                <w:rFonts w:ascii="Arial" w:hAnsi="Arial" w:cs="Arial"/>
                <w:sz w:val="20"/>
                <w:szCs w:val="20"/>
              </w:rPr>
            </w:pPr>
            <w:r w:rsidRPr="00914B6F">
              <w:rPr>
                <w:rFonts w:ascii="Arial" w:hAnsi="Arial" w:cs="Arial"/>
                <w:sz w:val="20"/>
                <w:szCs w:val="20"/>
              </w:rPr>
              <w:t>Minimum 10</w:t>
            </w:r>
            <w:r w:rsidRPr="00914B6F">
              <w:rPr>
                <w:rFonts w:ascii="Arial" w:hAnsi="Arial" w:cs="Arial"/>
                <w:sz w:val="20"/>
                <w:szCs w:val="20"/>
                <w:vertAlign w:val="superscript"/>
              </w:rPr>
              <w:t>o</w:t>
            </w:r>
            <w:r w:rsidRPr="00914B6F">
              <w:rPr>
                <w:rFonts w:ascii="Arial" w:hAnsi="Arial" w:cs="Arial"/>
                <w:sz w:val="20"/>
                <w:szCs w:val="20"/>
              </w:rPr>
              <w:t>C</w:t>
            </w:r>
          </w:p>
          <w:p w14:paraId="65B1089A" w14:textId="20435793" w:rsidR="009575F8" w:rsidRPr="00791751" w:rsidRDefault="009575F8" w:rsidP="00C366A6">
            <w:pPr>
              <w:numPr>
                <w:ilvl w:val="0"/>
                <w:numId w:val="2"/>
              </w:numPr>
              <w:spacing w:after="0" w:line="360" w:lineRule="auto"/>
              <w:ind w:left="348" w:hanging="357"/>
              <w:rPr>
                <w:rFonts w:ascii="Arial" w:eastAsia="Arial Unicode MS" w:hAnsi="Arial" w:cs="Arial"/>
                <w:color w:val="000000"/>
                <w:sz w:val="20"/>
                <w:szCs w:val="20"/>
                <w:lang w:val="vi-VN" w:eastAsia="vi-VN"/>
              </w:rPr>
            </w:pPr>
            <w:r w:rsidRPr="00914B6F">
              <w:rPr>
                <w:rFonts w:ascii="Arial" w:hAnsi="Arial" w:cs="Arial"/>
                <w:sz w:val="20"/>
                <w:szCs w:val="20"/>
              </w:rPr>
              <w:t>Maximum 40</w:t>
            </w:r>
            <w:r w:rsidRPr="00914B6F">
              <w:rPr>
                <w:rFonts w:ascii="Arial" w:hAnsi="Arial" w:cs="Arial"/>
                <w:sz w:val="20"/>
                <w:szCs w:val="20"/>
                <w:vertAlign w:val="superscript"/>
              </w:rPr>
              <w:t>o</w:t>
            </w:r>
            <w:r w:rsidRPr="00914B6F">
              <w:rPr>
                <w:rFonts w:ascii="Arial" w:hAnsi="Arial" w:cs="Arial"/>
                <w:sz w:val="20"/>
                <w:szCs w:val="20"/>
              </w:rPr>
              <w:t>C</w:t>
            </w:r>
          </w:p>
        </w:tc>
      </w:tr>
      <w:tr w:rsidR="009575F8" w:rsidRPr="00D059E5" w14:paraId="39505883" w14:textId="77777777" w:rsidTr="00EC4EF6">
        <w:trPr>
          <w:trHeight w:val="974"/>
        </w:trPr>
        <w:tc>
          <w:tcPr>
            <w:tcW w:w="2346" w:type="dxa"/>
            <w:tcBorders>
              <w:top w:val="single" w:sz="4" w:space="0" w:color="000000"/>
              <w:bottom w:val="single" w:sz="4" w:space="0" w:color="000000"/>
              <w:right w:val="single" w:sz="4" w:space="0" w:color="000000"/>
            </w:tcBorders>
          </w:tcPr>
          <w:p w14:paraId="71940922" w14:textId="1714814A" w:rsidR="009575F8" w:rsidRPr="00C829AF" w:rsidRDefault="009575F8" w:rsidP="00C366A6">
            <w:pPr>
              <w:spacing w:line="360" w:lineRule="auto"/>
              <w:rPr>
                <w:rFonts w:ascii="Arial" w:eastAsia="Arial Unicode MS" w:hAnsi="Arial" w:cs="Arial"/>
                <w:b/>
                <w:color w:val="000000"/>
                <w:lang w:val="vi-VN" w:eastAsia="vi-VN"/>
              </w:rPr>
            </w:pPr>
            <w:r w:rsidRPr="00C829AF">
              <w:rPr>
                <w:rFonts w:ascii="Arial" w:eastAsia="Arial Unicode MS" w:hAnsi="Arial" w:cs="Arial"/>
                <w:b/>
                <w:color w:val="000000"/>
                <w:lang w:val="vi-VN" w:eastAsia="vi-VN"/>
              </w:rPr>
              <w:t>Dạng/Màu</w:t>
            </w:r>
          </w:p>
        </w:tc>
        <w:tc>
          <w:tcPr>
            <w:tcW w:w="6016" w:type="dxa"/>
            <w:tcBorders>
              <w:top w:val="single" w:sz="4" w:space="0" w:color="000000"/>
              <w:bottom w:val="single" w:sz="4" w:space="0" w:color="000000"/>
            </w:tcBorders>
          </w:tcPr>
          <w:p w14:paraId="500DB7C8" w14:textId="7B145179" w:rsidR="009575F8" w:rsidRPr="00D059E5" w:rsidRDefault="009575F8" w:rsidP="00C366A6">
            <w:pPr>
              <w:spacing w:before="120" w:after="60" w:line="360" w:lineRule="auto"/>
              <w:jc w:val="both"/>
              <w:rPr>
                <w:rFonts w:ascii="Arial" w:eastAsia="Arial Unicode MS" w:hAnsi="Arial" w:cs="Arial"/>
                <w:color w:val="000000"/>
                <w:sz w:val="20"/>
                <w:szCs w:val="20"/>
                <w:lang w:val="vi-VN" w:eastAsia="vi-VN"/>
              </w:rPr>
            </w:pPr>
            <w:r w:rsidRPr="00914B6F">
              <w:rPr>
                <w:rFonts w:ascii="Arial" w:eastAsia="Arial Unicode MS" w:hAnsi="Arial" w:cs="Arial"/>
                <w:color w:val="000000"/>
                <w:sz w:val="20"/>
                <w:szCs w:val="20"/>
                <w:lang w:val="vi-VN" w:eastAsia="vi-VN"/>
              </w:rPr>
              <w:t>Bột</w:t>
            </w:r>
            <w:r w:rsidRPr="00914B6F">
              <w:rPr>
                <w:rFonts w:ascii="Arial" w:eastAsia="Arial Unicode MS" w:hAnsi="Arial" w:cs="Arial"/>
                <w:color w:val="000000"/>
                <w:sz w:val="20"/>
                <w:szCs w:val="20"/>
                <w:lang w:eastAsia="vi-VN"/>
              </w:rPr>
              <w:t xml:space="preserve"> - </w:t>
            </w:r>
            <w:r w:rsidRPr="00914B6F">
              <w:rPr>
                <w:rFonts w:ascii="Arial" w:eastAsia="Arial Unicode MS" w:hAnsi="Arial" w:cs="Arial"/>
                <w:color w:val="000000"/>
                <w:sz w:val="20"/>
                <w:szCs w:val="20"/>
                <w:lang w:val="vi-VN" w:eastAsia="vi-VN"/>
              </w:rPr>
              <w:t xml:space="preserve">Xám </w:t>
            </w:r>
            <w:r w:rsidRPr="00914B6F">
              <w:rPr>
                <w:rFonts w:ascii="Arial" w:eastAsia="Arial Unicode MS" w:hAnsi="Arial" w:cs="Arial"/>
                <w:color w:val="000000"/>
                <w:sz w:val="20"/>
                <w:szCs w:val="20"/>
                <w:lang w:eastAsia="vi-VN"/>
              </w:rPr>
              <w:t>xi măng</w:t>
            </w:r>
          </w:p>
        </w:tc>
      </w:tr>
      <w:tr w:rsidR="009575F8" w:rsidRPr="00D059E5" w14:paraId="69C904E3" w14:textId="77777777" w:rsidTr="00791751">
        <w:trPr>
          <w:trHeight w:val="438"/>
        </w:trPr>
        <w:tc>
          <w:tcPr>
            <w:tcW w:w="2346" w:type="dxa"/>
            <w:tcBorders>
              <w:top w:val="single" w:sz="4" w:space="0" w:color="000000"/>
              <w:bottom w:val="single" w:sz="4" w:space="0" w:color="000000"/>
              <w:right w:val="single" w:sz="4" w:space="0" w:color="000000"/>
            </w:tcBorders>
          </w:tcPr>
          <w:p w14:paraId="5A605FCC" w14:textId="22F8CEA1" w:rsidR="009575F8" w:rsidRPr="00C829AF" w:rsidRDefault="009575F8" w:rsidP="00C366A6">
            <w:pPr>
              <w:spacing w:line="360" w:lineRule="auto"/>
              <w:rPr>
                <w:rFonts w:ascii="Arial" w:eastAsia="Arial Unicode MS" w:hAnsi="Arial" w:cs="Arial"/>
                <w:b/>
                <w:color w:val="000000"/>
                <w:lang w:val="vi-VN" w:eastAsia="vi-VN"/>
              </w:rPr>
            </w:pPr>
            <w:r w:rsidRPr="00C829AF">
              <w:rPr>
                <w:rFonts w:ascii="Arial" w:eastAsia="Arial Unicode MS" w:hAnsi="Arial" w:cs="Arial"/>
                <w:b/>
                <w:color w:val="000000"/>
                <w:lang w:val="vi-VN" w:eastAsia="vi-VN"/>
              </w:rPr>
              <w:t>Đóng gói</w:t>
            </w:r>
          </w:p>
        </w:tc>
        <w:tc>
          <w:tcPr>
            <w:tcW w:w="6016" w:type="dxa"/>
            <w:tcBorders>
              <w:top w:val="single" w:sz="4" w:space="0" w:color="000000"/>
              <w:bottom w:val="single" w:sz="4" w:space="0" w:color="000000"/>
            </w:tcBorders>
          </w:tcPr>
          <w:p w14:paraId="3E47F684" w14:textId="4B75DF4D" w:rsidR="009575F8" w:rsidRPr="00791751" w:rsidRDefault="009575F8" w:rsidP="00C366A6">
            <w:pPr>
              <w:spacing w:before="120" w:after="60" w:line="360" w:lineRule="auto"/>
              <w:jc w:val="both"/>
              <w:rPr>
                <w:rFonts w:ascii="Arial" w:eastAsia="Arial Unicode MS" w:hAnsi="Arial" w:cs="Arial"/>
                <w:color w:val="000000"/>
                <w:sz w:val="20"/>
                <w:szCs w:val="20"/>
                <w:lang w:val="vi-VN" w:eastAsia="vi-VN"/>
              </w:rPr>
            </w:pPr>
            <w:r w:rsidRPr="00914B6F">
              <w:rPr>
                <w:rFonts w:ascii="Arial" w:eastAsia="Arial Unicode MS" w:hAnsi="Arial" w:cs="Arial"/>
                <w:color w:val="000000"/>
                <w:sz w:val="20"/>
                <w:szCs w:val="20"/>
                <w:lang w:val="vi-VN" w:eastAsia="vi-VN"/>
              </w:rPr>
              <w:t>25 kg/bao</w:t>
            </w:r>
          </w:p>
        </w:tc>
      </w:tr>
      <w:tr w:rsidR="009575F8" w:rsidRPr="00293FE2" w14:paraId="2787205B" w14:textId="77777777" w:rsidTr="00791751">
        <w:trPr>
          <w:trHeight w:val="438"/>
        </w:trPr>
        <w:tc>
          <w:tcPr>
            <w:tcW w:w="2346" w:type="dxa"/>
            <w:tcBorders>
              <w:top w:val="single" w:sz="4" w:space="0" w:color="000000"/>
              <w:bottom w:val="single" w:sz="4" w:space="0" w:color="000000"/>
              <w:right w:val="single" w:sz="4" w:space="0" w:color="000000"/>
            </w:tcBorders>
          </w:tcPr>
          <w:p w14:paraId="5FCD579F" w14:textId="3750B217" w:rsidR="009575F8" w:rsidRPr="00C829AF" w:rsidRDefault="009575F8" w:rsidP="00C366A6">
            <w:pPr>
              <w:spacing w:line="360" w:lineRule="auto"/>
              <w:rPr>
                <w:rFonts w:ascii="Arial" w:eastAsia="Arial Unicode MS" w:hAnsi="Arial" w:cs="Arial"/>
                <w:b/>
                <w:color w:val="000000"/>
                <w:lang w:val="vi-VN" w:eastAsia="vi-VN"/>
              </w:rPr>
            </w:pPr>
            <w:r w:rsidRPr="00C829AF">
              <w:rPr>
                <w:rFonts w:ascii="Arial" w:eastAsia="Arial Unicode MS" w:hAnsi="Arial" w:cs="Arial"/>
                <w:b/>
                <w:color w:val="000000"/>
                <w:lang w:val="vi-VN" w:eastAsia="vi-VN"/>
              </w:rPr>
              <w:t>Lưu trữ</w:t>
            </w:r>
          </w:p>
        </w:tc>
        <w:tc>
          <w:tcPr>
            <w:tcW w:w="6016" w:type="dxa"/>
            <w:tcBorders>
              <w:top w:val="single" w:sz="4" w:space="0" w:color="000000"/>
              <w:bottom w:val="single" w:sz="4" w:space="0" w:color="000000"/>
            </w:tcBorders>
          </w:tcPr>
          <w:p w14:paraId="63A762D3" w14:textId="293922EB" w:rsidR="009575F8" w:rsidRPr="00791751" w:rsidRDefault="009575F8" w:rsidP="00C366A6">
            <w:pPr>
              <w:spacing w:before="120" w:after="60" w:line="360" w:lineRule="auto"/>
              <w:jc w:val="both"/>
              <w:rPr>
                <w:rFonts w:ascii="Arial" w:eastAsia="Arial Unicode MS" w:hAnsi="Arial" w:cs="Arial"/>
                <w:color w:val="000000"/>
                <w:sz w:val="20"/>
                <w:szCs w:val="20"/>
                <w:lang w:val="vi-VN" w:eastAsia="vi-VN"/>
              </w:rPr>
            </w:pPr>
            <w:r w:rsidRPr="00914B6F">
              <w:rPr>
                <w:rFonts w:ascii="Arial" w:eastAsia="Arial Unicode MS" w:hAnsi="Arial" w:cs="Arial"/>
                <w:color w:val="000000"/>
                <w:sz w:val="20"/>
                <w:szCs w:val="20"/>
                <w:lang w:val="vi-VN" w:eastAsia="vi-VN"/>
              </w:rPr>
              <w:t>Nơi khô mát có mái che</w:t>
            </w:r>
          </w:p>
        </w:tc>
      </w:tr>
      <w:tr w:rsidR="009575F8" w:rsidRPr="00C21DA1" w14:paraId="2A42FD93" w14:textId="77777777" w:rsidTr="00791751">
        <w:trPr>
          <w:trHeight w:val="438"/>
        </w:trPr>
        <w:tc>
          <w:tcPr>
            <w:tcW w:w="2346" w:type="dxa"/>
            <w:tcBorders>
              <w:top w:val="single" w:sz="4" w:space="0" w:color="000000"/>
              <w:bottom w:val="single" w:sz="4" w:space="0" w:color="000000"/>
              <w:right w:val="single" w:sz="4" w:space="0" w:color="000000"/>
            </w:tcBorders>
          </w:tcPr>
          <w:p w14:paraId="05F10586" w14:textId="05240988" w:rsidR="009575F8" w:rsidRPr="00C829AF" w:rsidRDefault="009575F8" w:rsidP="00C366A6">
            <w:pPr>
              <w:spacing w:line="360" w:lineRule="auto"/>
              <w:rPr>
                <w:rFonts w:ascii="Arial" w:eastAsia="Arial Unicode MS" w:hAnsi="Arial" w:cs="Arial"/>
                <w:b/>
                <w:color w:val="000000"/>
                <w:lang w:val="vi-VN" w:eastAsia="vi-VN"/>
              </w:rPr>
            </w:pPr>
            <w:r w:rsidRPr="00C829AF">
              <w:rPr>
                <w:rFonts w:ascii="Arial" w:eastAsia="Arial Unicode MS" w:hAnsi="Arial" w:cs="Arial"/>
                <w:b/>
                <w:color w:val="000000"/>
                <w:lang w:val="vi-VN" w:eastAsia="vi-VN"/>
              </w:rPr>
              <w:t>Thời hạn sử dụng</w:t>
            </w:r>
          </w:p>
        </w:tc>
        <w:tc>
          <w:tcPr>
            <w:tcW w:w="6016" w:type="dxa"/>
            <w:tcBorders>
              <w:top w:val="single" w:sz="4" w:space="0" w:color="000000"/>
              <w:bottom w:val="single" w:sz="4" w:space="0" w:color="000000"/>
            </w:tcBorders>
          </w:tcPr>
          <w:p w14:paraId="0A6D9D94" w14:textId="37C7FF8B" w:rsidR="009575F8" w:rsidRPr="00791751" w:rsidRDefault="009575F8" w:rsidP="00C366A6">
            <w:pPr>
              <w:spacing w:before="120" w:after="60" w:line="360" w:lineRule="auto"/>
              <w:jc w:val="both"/>
              <w:rPr>
                <w:rFonts w:ascii="Arial" w:eastAsia="Arial Unicode MS" w:hAnsi="Arial" w:cs="Arial"/>
                <w:color w:val="000000"/>
                <w:sz w:val="20"/>
                <w:szCs w:val="20"/>
                <w:lang w:val="vi-VN" w:eastAsia="vi-VN"/>
              </w:rPr>
            </w:pPr>
            <w:r w:rsidRPr="00914B6F">
              <w:rPr>
                <w:rFonts w:ascii="Arial" w:eastAsia="Arial Unicode MS" w:hAnsi="Arial" w:cs="Arial"/>
                <w:color w:val="000000"/>
                <w:sz w:val="20"/>
                <w:szCs w:val="20"/>
                <w:lang w:val="vi-VN" w:eastAsia="vi-VN"/>
              </w:rPr>
              <w:t xml:space="preserve">Tối thiểu </w:t>
            </w:r>
            <w:r>
              <w:rPr>
                <w:rFonts w:ascii="Arial" w:eastAsia="Arial Unicode MS" w:hAnsi="Arial" w:cs="Arial"/>
                <w:color w:val="000000"/>
                <w:sz w:val="20"/>
                <w:szCs w:val="20"/>
                <w:lang w:val="vi-VN" w:eastAsia="vi-VN"/>
              </w:rPr>
              <w:t>12</w:t>
            </w:r>
            <w:r w:rsidRPr="00914B6F">
              <w:rPr>
                <w:rFonts w:ascii="Arial" w:eastAsia="Arial Unicode MS" w:hAnsi="Arial" w:cs="Arial"/>
                <w:color w:val="000000"/>
                <w:sz w:val="20"/>
                <w:szCs w:val="20"/>
                <w:lang w:val="vi-VN" w:eastAsia="vi-VN"/>
              </w:rPr>
              <w:t xml:space="preserve"> tháng bảo quản theo quy định và bao bì chưa mở.</w:t>
            </w:r>
          </w:p>
        </w:tc>
      </w:tr>
      <w:tr w:rsidR="009575F8" w:rsidRPr="00C21DA1" w14:paraId="3C7F1320" w14:textId="77777777" w:rsidTr="00791751">
        <w:trPr>
          <w:trHeight w:val="438"/>
        </w:trPr>
        <w:tc>
          <w:tcPr>
            <w:tcW w:w="2346" w:type="dxa"/>
            <w:tcBorders>
              <w:top w:val="single" w:sz="4" w:space="0" w:color="000000"/>
              <w:bottom w:val="single" w:sz="4" w:space="0" w:color="000000"/>
              <w:right w:val="single" w:sz="4" w:space="0" w:color="000000"/>
            </w:tcBorders>
          </w:tcPr>
          <w:p w14:paraId="6706BCD4" w14:textId="2BBEB30B" w:rsidR="009575F8" w:rsidRPr="00C829AF" w:rsidRDefault="009575F8" w:rsidP="00C366A6">
            <w:pPr>
              <w:spacing w:line="360" w:lineRule="auto"/>
              <w:rPr>
                <w:rFonts w:ascii="Arial" w:eastAsia="Arial Unicode MS" w:hAnsi="Arial" w:cs="Arial"/>
                <w:b/>
                <w:color w:val="000000"/>
                <w:lang w:val="vi-VN" w:eastAsia="vi-VN"/>
              </w:rPr>
            </w:pPr>
            <w:r w:rsidRPr="00C829AF">
              <w:rPr>
                <w:rFonts w:ascii="Arial" w:eastAsia="Arial Unicode MS" w:hAnsi="Arial" w:cs="Arial"/>
                <w:b/>
                <w:color w:val="000000"/>
                <w:lang w:val="vi-VN" w:eastAsia="vi-VN"/>
              </w:rPr>
              <w:t>Điều kiện bảo quản</w:t>
            </w:r>
          </w:p>
        </w:tc>
        <w:tc>
          <w:tcPr>
            <w:tcW w:w="6016" w:type="dxa"/>
            <w:tcBorders>
              <w:top w:val="single" w:sz="4" w:space="0" w:color="000000"/>
              <w:bottom w:val="single" w:sz="4" w:space="0" w:color="000000"/>
            </w:tcBorders>
          </w:tcPr>
          <w:p w14:paraId="0886F559" w14:textId="44130999" w:rsidR="009575F8" w:rsidRPr="00791751" w:rsidRDefault="009575F8" w:rsidP="00C366A6">
            <w:pPr>
              <w:spacing w:before="120" w:after="60" w:line="360" w:lineRule="auto"/>
              <w:jc w:val="both"/>
              <w:rPr>
                <w:rFonts w:ascii="Arial" w:eastAsia="Arial Unicode MS" w:hAnsi="Arial" w:cs="Arial"/>
                <w:color w:val="000000"/>
                <w:sz w:val="20"/>
                <w:szCs w:val="20"/>
                <w:lang w:val="vi-VN" w:eastAsia="vi-VN"/>
              </w:rPr>
            </w:pPr>
            <w:r w:rsidRPr="00914B6F">
              <w:rPr>
                <w:rFonts w:ascii="Arial" w:eastAsia="Arial Unicode MS" w:hAnsi="Arial" w:cs="Arial"/>
                <w:color w:val="000000"/>
                <w:sz w:val="20"/>
                <w:szCs w:val="20"/>
                <w:lang w:val="vi-VN" w:eastAsia="vi-VN"/>
              </w:rPr>
              <w:t>Bảo quản ở điều kiện khô ráo trong nhiệt độ từ 10 °C - 30 °C</w:t>
            </w:r>
          </w:p>
        </w:tc>
      </w:tr>
      <w:tr w:rsidR="009575F8" w:rsidRPr="00914B6F" w14:paraId="3D90EA99" w14:textId="77777777" w:rsidTr="009575F8">
        <w:trPr>
          <w:trHeight w:val="438"/>
        </w:trPr>
        <w:tc>
          <w:tcPr>
            <w:tcW w:w="2346" w:type="dxa"/>
            <w:tcBorders>
              <w:top w:val="single" w:sz="4" w:space="0" w:color="000000"/>
              <w:bottom w:val="single" w:sz="4" w:space="0" w:color="000000"/>
              <w:right w:val="single" w:sz="4" w:space="0" w:color="000000"/>
            </w:tcBorders>
          </w:tcPr>
          <w:p w14:paraId="0FDBE910" w14:textId="77777777" w:rsidR="009575F8" w:rsidRPr="00C829AF" w:rsidRDefault="009575F8" w:rsidP="00C366A6">
            <w:pPr>
              <w:spacing w:line="360" w:lineRule="auto"/>
              <w:rPr>
                <w:rFonts w:ascii="Arial" w:eastAsia="Arial Unicode MS" w:hAnsi="Arial" w:cs="Arial"/>
                <w:b/>
                <w:color w:val="000000"/>
                <w:lang w:val="vi-VN" w:eastAsia="vi-VN"/>
              </w:rPr>
            </w:pPr>
            <w:r w:rsidRPr="00C829AF">
              <w:rPr>
                <w:rFonts w:ascii="Arial" w:eastAsia="Arial Unicode MS" w:hAnsi="Arial" w:cs="Arial"/>
                <w:b/>
                <w:color w:val="000000"/>
                <w:lang w:val="vi-VN" w:eastAsia="vi-VN"/>
              </w:rPr>
              <w:t>Một số đặc tính khác</w:t>
            </w:r>
          </w:p>
        </w:tc>
        <w:tc>
          <w:tcPr>
            <w:tcW w:w="6016" w:type="dxa"/>
            <w:tcBorders>
              <w:top w:val="single" w:sz="4" w:space="0" w:color="000000"/>
              <w:bottom w:val="single" w:sz="4" w:space="0" w:color="000000"/>
            </w:tcBorders>
          </w:tcPr>
          <w:tbl>
            <w:tblPr>
              <w:tblW w:w="0" w:type="auto"/>
              <w:tblLook w:val="04A0" w:firstRow="1" w:lastRow="0" w:firstColumn="1" w:lastColumn="0" w:noHBand="0" w:noVBand="1"/>
            </w:tblPr>
            <w:tblGrid>
              <w:gridCol w:w="3284"/>
              <w:gridCol w:w="1299"/>
              <w:gridCol w:w="1217"/>
            </w:tblGrid>
            <w:tr w:rsidR="009575F8" w:rsidRPr="00914B6F" w14:paraId="06F5D94C" w14:textId="77777777" w:rsidTr="00F90A2D">
              <w:trPr>
                <w:tblHeader/>
              </w:trPr>
              <w:tc>
                <w:tcPr>
                  <w:tcW w:w="4540" w:type="dxa"/>
                  <w:vAlign w:val="center"/>
                </w:tcPr>
                <w:p w14:paraId="0288CFC0" w14:textId="77777777" w:rsidR="009575F8" w:rsidRPr="00914B6F" w:rsidRDefault="009575F8" w:rsidP="00C366A6">
                  <w:pPr>
                    <w:spacing w:after="0" w:line="360" w:lineRule="auto"/>
                    <w:rPr>
                      <w:rFonts w:ascii="Arial" w:eastAsia="Arial Unicode MS" w:hAnsi="Arial" w:cs="Arial"/>
                      <w:b/>
                      <w:color w:val="000000"/>
                      <w:sz w:val="20"/>
                      <w:szCs w:val="20"/>
                      <w:lang w:val="vi-VN" w:eastAsia="vi-VN"/>
                    </w:rPr>
                  </w:pPr>
                  <w:r w:rsidRPr="00914B6F">
                    <w:rPr>
                      <w:rFonts w:ascii="Arial" w:eastAsia="Arial Unicode MS" w:hAnsi="Arial" w:cs="Arial"/>
                      <w:b/>
                      <w:color w:val="000000"/>
                      <w:sz w:val="20"/>
                      <w:szCs w:val="20"/>
                      <w:lang w:val="vi-VN" w:eastAsia="vi-VN"/>
                    </w:rPr>
                    <w:t>Chỉ tiê</w:t>
                  </w:r>
                  <w:r w:rsidRPr="00914B6F">
                    <w:rPr>
                      <w:rFonts w:ascii="Arial" w:eastAsia="Arial Unicode MS" w:hAnsi="Arial" w:cs="Arial"/>
                      <w:b/>
                      <w:color w:val="000000"/>
                      <w:sz w:val="20"/>
                      <w:szCs w:val="20"/>
                      <w:lang w:eastAsia="vi-VN"/>
                    </w:rPr>
                    <w:t>u</w:t>
                  </w:r>
                </w:p>
              </w:tc>
              <w:tc>
                <w:tcPr>
                  <w:tcW w:w="1559" w:type="dxa"/>
                  <w:vAlign w:val="center"/>
                </w:tcPr>
                <w:p w14:paraId="5596B06C" w14:textId="77777777" w:rsidR="009575F8" w:rsidRPr="00914B6F" w:rsidRDefault="009575F8" w:rsidP="00C366A6">
                  <w:pPr>
                    <w:spacing w:after="0" w:line="360" w:lineRule="auto"/>
                    <w:jc w:val="center"/>
                    <w:rPr>
                      <w:rFonts w:ascii="Arial" w:eastAsia="Arial Unicode MS" w:hAnsi="Arial" w:cs="Arial"/>
                      <w:b/>
                      <w:color w:val="000000"/>
                      <w:sz w:val="20"/>
                      <w:szCs w:val="20"/>
                      <w:lang w:val="vi-VN" w:eastAsia="vi-VN"/>
                    </w:rPr>
                  </w:pPr>
                  <w:r w:rsidRPr="00914B6F">
                    <w:rPr>
                      <w:rFonts w:ascii="Arial" w:eastAsia="Arial Unicode MS" w:hAnsi="Arial" w:cs="Arial"/>
                      <w:b/>
                      <w:color w:val="000000"/>
                      <w:sz w:val="20"/>
                      <w:szCs w:val="20"/>
                      <w:lang w:eastAsia="vi-VN"/>
                    </w:rPr>
                    <w:t>Giá trị</w:t>
                  </w:r>
                </w:p>
              </w:tc>
              <w:tc>
                <w:tcPr>
                  <w:tcW w:w="1418" w:type="dxa"/>
                  <w:vAlign w:val="center"/>
                </w:tcPr>
                <w:p w14:paraId="10FAF781" w14:textId="77777777" w:rsidR="009575F8" w:rsidRPr="00914B6F" w:rsidRDefault="009575F8" w:rsidP="00C366A6">
                  <w:pPr>
                    <w:spacing w:after="0" w:line="360" w:lineRule="auto"/>
                    <w:jc w:val="center"/>
                    <w:rPr>
                      <w:rFonts w:ascii="Arial" w:eastAsia="Arial Unicode MS" w:hAnsi="Arial" w:cs="Arial"/>
                      <w:b/>
                      <w:color w:val="000000"/>
                      <w:sz w:val="20"/>
                      <w:szCs w:val="20"/>
                      <w:lang w:val="vi-VN" w:eastAsia="vi-VN"/>
                    </w:rPr>
                  </w:pPr>
                  <w:r w:rsidRPr="00914B6F">
                    <w:rPr>
                      <w:rFonts w:ascii="Arial" w:eastAsia="Arial Unicode MS" w:hAnsi="Arial" w:cs="Arial"/>
                      <w:b/>
                      <w:color w:val="000000"/>
                      <w:sz w:val="20"/>
                      <w:szCs w:val="20"/>
                      <w:lang w:val="vi-VN" w:eastAsia="vi-VN"/>
                    </w:rPr>
                    <w:t>T</w:t>
                  </w:r>
                  <w:r w:rsidRPr="00914B6F">
                    <w:rPr>
                      <w:rFonts w:ascii="Arial" w:eastAsia="Arial Unicode MS" w:hAnsi="Arial" w:cs="Arial"/>
                      <w:b/>
                      <w:color w:val="000000"/>
                      <w:sz w:val="20"/>
                      <w:szCs w:val="20"/>
                      <w:lang w:eastAsia="vi-VN"/>
                    </w:rPr>
                    <w:t>iê</w:t>
                  </w:r>
                  <w:r w:rsidRPr="00914B6F">
                    <w:rPr>
                      <w:rFonts w:ascii="Arial" w:eastAsia="Arial Unicode MS" w:hAnsi="Arial" w:cs="Arial"/>
                      <w:b/>
                      <w:color w:val="000000"/>
                      <w:sz w:val="20"/>
                      <w:szCs w:val="20"/>
                      <w:lang w:val="vi-VN" w:eastAsia="vi-VN"/>
                    </w:rPr>
                    <w:t>u chuẩn</w:t>
                  </w:r>
                </w:p>
              </w:tc>
            </w:tr>
            <w:tr w:rsidR="009575F8" w:rsidRPr="00914B6F" w14:paraId="03824424" w14:textId="77777777" w:rsidTr="00F90A2D">
              <w:trPr>
                <w:tblHeader/>
              </w:trPr>
              <w:tc>
                <w:tcPr>
                  <w:tcW w:w="4540" w:type="dxa"/>
                  <w:vAlign w:val="center"/>
                </w:tcPr>
                <w:p w14:paraId="209DEC63" w14:textId="77777777" w:rsidR="009575F8" w:rsidRPr="00914B6F" w:rsidRDefault="009575F8" w:rsidP="00C366A6">
                  <w:pPr>
                    <w:spacing w:after="0" w:line="360" w:lineRule="auto"/>
                    <w:rPr>
                      <w:rFonts w:ascii="Arial" w:eastAsia="Times New Roman" w:hAnsi="Arial" w:cs="Arial"/>
                      <w:sz w:val="20"/>
                      <w:szCs w:val="20"/>
                    </w:rPr>
                  </w:pPr>
                  <w:r w:rsidRPr="00914B6F">
                    <w:rPr>
                      <w:rFonts w:ascii="Arial" w:eastAsia="Times New Roman" w:hAnsi="Arial" w:cs="Arial"/>
                      <w:sz w:val="20"/>
                      <w:szCs w:val="20"/>
                    </w:rPr>
                    <w:t>Thời gian đóng rắn, giờ</w:t>
                  </w:r>
                </w:p>
              </w:tc>
              <w:tc>
                <w:tcPr>
                  <w:tcW w:w="1559" w:type="dxa"/>
                  <w:vAlign w:val="center"/>
                </w:tcPr>
                <w:p w14:paraId="65825925" w14:textId="77777777" w:rsidR="009575F8" w:rsidRPr="00914B6F" w:rsidRDefault="009575F8" w:rsidP="00C366A6">
                  <w:pPr>
                    <w:spacing w:after="0" w:line="360" w:lineRule="auto"/>
                    <w:jc w:val="center"/>
                    <w:rPr>
                      <w:rFonts w:ascii="Arial" w:eastAsia="Arial Unicode MS" w:hAnsi="Arial" w:cs="Arial"/>
                      <w:color w:val="000000"/>
                      <w:sz w:val="20"/>
                      <w:szCs w:val="20"/>
                      <w:lang w:eastAsia="vi-VN"/>
                    </w:rPr>
                  </w:pPr>
                  <w:r w:rsidRPr="00914B6F">
                    <w:rPr>
                      <w:rFonts w:ascii="Arial" w:eastAsia="Arial Unicode MS" w:hAnsi="Arial" w:cs="Arial"/>
                      <w:color w:val="000000"/>
                      <w:sz w:val="20"/>
                      <w:szCs w:val="20"/>
                      <w:lang w:eastAsia="vi-VN"/>
                    </w:rPr>
                    <w:t>6 ÷ 8</w:t>
                  </w:r>
                </w:p>
              </w:tc>
              <w:tc>
                <w:tcPr>
                  <w:tcW w:w="1418" w:type="dxa"/>
                  <w:vMerge w:val="restart"/>
                  <w:vAlign w:val="center"/>
                </w:tcPr>
                <w:p w14:paraId="54A2CFB5" w14:textId="77777777" w:rsidR="009575F8" w:rsidRPr="00914B6F" w:rsidRDefault="009575F8" w:rsidP="00C366A6">
                  <w:pPr>
                    <w:spacing w:after="0" w:line="360" w:lineRule="auto"/>
                    <w:jc w:val="center"/>
                    <w:rPr>
                      <w:rFonts w:ascii="Arial" w:eastAsia="Arial Unicode MS" w:hAnsi="Arial" w:cs="Arial"/>
                      <w:sz w:val="20"/>
                      <w:szCs w:val="20"/>
                      <w:lang w:eastAsia="vi-VN"/>
                    </w:rPr>
                  </w:pPr>
                  <w:r w:rsidRPr="00914B6F">
                    <w:rPr>
                      <w:rFonts w:ascii="Arial" w:eastAsia="Arial Unicode MS" w:hAnsi="Arial" w:cs="Arial"/>
                      <w:sz w:val="20"/>
                      <w:szCs w:val="20"/>
                      <w:lang w:eastAsia="vi-VN"/>
                    </w:rPr>
                    <w:t>TCVN 7899-</w:t>
                  </w:r>
                </w:p>
                <w:p w14:paraId="050748D8" w14:textId="77777777" w:rsidR="009575F8" w:rsidRPr="00914B6F" w:rsidRDefault="009575F8" w:rsidP="00C366A6">
                  <w:pPr>
                    <w:spacing w:after="0" w:line="360" w:lineRule="auto"/>
                    <w:jc w:val="center"/>
                    <w:rPr>
                      <w:rFonts w:ascii="Arial" w:eastAsia="Arial Unicode MS" w:hAnsi="Arial" w:cs="Arial"/>
                      <w:color w:val="000000"/>
                      <w:sz w:val="20"/>
                      <w:szCs w:val="20"/>
                      <w:lang w:eastAsia="vi-VN"/>
                    </w:rPr>
                  </w:pPr>
                  <w:r w:rsidRPr="00914B6F">
                    <w:rPr>
                      <w:rFonts w:ascii="Arial" w:eastAsia="Arial Unicode MS" w:hAnsi="Arial" w:cs="Arial"/>
                      <w:sz w:val="20"/>
                      <w:szCs w:val="20"/>
                      <w:lang w:eastAsia="vi-VN"/>
                    </w:rPr>
                    <w:t>1:2008</w:t>
                  </w:r>
                </w:p>
              </w:tc>
            </w:tr>
            <w:tr w:rsidR="009575F8" w:rsidRPr="00914B6F" w14:paraId="4FA86573" w14:textId="77777777" w:rsidTr="00F90A2D">
              <w:trPr>
                <w:tblHeader/>
              </w:trPr>
              <w:tc>
                <w:tcPr>
                  <w:tcW w:w="4540" w:type="dxa"/>
                  <w:vAlign w:val="center"/>
                </w:tcPr>
                <w:p w14:paraId="377CB900" w14:textId="77777777" w:rsidR="009575F8" w:rsidRPr="00914B6F" w:rsidRDefault="009575F8" w:rsidP="00C366A6">
                  <w:pPr>
                    <w:spacing w:after="0" w:line="360" w:lineRule="auto"/>
                    <w:rPr>
                      <w:rFonts w:ascii="Arial" w:eastAsia="Times New Roman" w:hAnsi="Arial" w:cs="Arial"/>
                      <w:sz w:val="20"/>
                      <w:szCs w:val="20"/>
                    </w:rPr>
                  </w:pPr>
                  <w:r w:rsidRPr="00914B6F">
                    <w:rPr>
                      <w:rFonts w:ascii="Arial" w:eastAsia="Times New Roman" w:hAnsi="Arial" w:cs="Arial"/>
                      <w:sz w:val="20"/>
                      <w:szCs w:val="20"/>
                    </w:rPr>
                    <w:t>Thời gian thi công, phút</w:t>
                  </w:r>
                </w:p>
              </w:tc>
              <w:tc>
                <w:tcPr>
                  <w:tcW w:w="1559" w:type="dxa"/>
                  <w:vAlign w:val="center"/>
                </w:tcPr>
                <w:p w14:paraId="46D1F703" w14:textId="77777777" w:rsidR="009575F8" w:rsidRPr="00914B6F" w:rsidRDefault="009575F8" w:rsidP="00C366A6">
                  <w:pPr>
                    <w:spacing w:after="0" w:line="360" w:lineRule="auto"/>
                    <w:jc w:val="center"/>
                    <w:rPr>
                      <w:rFonts w:ascii="Arial" w:eastAsia="Arial Unicode MS" w:hAnsi="Arial" w:cs="Arial"/>
                      <w:color w:val="000000"/>
                      <w:sz w:val="20"/>
                      <w:szCs w:val="20"/>
                      <w:lang w:eastAsia="vi-VN"/>
                    </w:rPr>
                  </w:pPr>
                  <w:r w:rsidRPr="00914B6F">
                    <w:rPr>
                      <w:rFonts w:ascii="Arial" w:eastAsia="Arial Unicode MS" w:hAnsi="Arial" w:cs="Arial"/>
                      <w:color w:val="000000"/>
                      <w:sz w:val="20"/>
                      <w:szCs w:val="20"/>
                      <w:lang w:eastAsia="vi-VN"/>
                    </w:rPr>
                    <w:t>30</w:t>
                  </w:r>
                </w:p>
              </w:tc>
              <w:tc>
                <w:tcPr>
                  <w:tcW w:w="1418" w:type="dxa"/>
                  <w:vMerge/>
                  <w:vAlign w:val="center"/>
                </w:tcPr>
                <w:p w14:paraId="7FFE08E6" w14:textId="77777777" w:rsidR="009575F8" w:rsidRPr="00914B6F" w:rsidRDefault="009575F8" w:rsidP="00C366A6">
                  <w:pPr>
                    <w:spacing w:after="0" w:line="360" w:lineRule="auto"/>
                    <w:jc w:val="center"/>
                    <w:rPr>
                      <w:rFonts w:ascii="Arial" w:eastAsia="Arial Unicode MS" w:hAnsi="Arial" w:cs="Arial"/>
                      <w:color w:val="000000"/>
                      <w:sz w:val="20"/>
                      <w:szCs w:val="20"/>
                      <w:lang w:eastAsia="vi-VN"/>
                    </w:rPr>
                  </w:pPr>
                </w:p>
              </w:tc>
            </w:tr>
            <w:tr w:rsidR="009575F8" w:rsidRPr="00914B6F" w14:paraId="6B9DCA53" w14:textId="77777777" w:rsidTr="00F90A2D">
              <w:trPr>
                <w:tblHeader/>
              </w:trPr>
              <w:tc>
                <w:tcPr>
                  <w:tcW w:w="4540" w:type="dxa"/>
                  <w:vAlign w:val="center"/>
                </w:tcPr>
                <w:p w14:paraId="0A48DD66" w14:textId="77777777" w:rsidR="009575F8" w:rsidRPr="00914B6F" w:rsidRDefault="009575F8" w:rsidP="00C366A6">
                  <w:pPr>
                    <w:spacing w:after="0" w:line="360" w:lineRule="auto"/>
                    <w:rPr>
                      <w:rFonts w:ascii="Arial" w:eastAsia="Times New Roman" w:hAnsi="Arial" w:cs="Arial"/>
                      <w:sz w:val="20"/>
                      <w:szCs w:val="20"/>
                    </w:rPr>
                  </w:pPr>
                  <w:r w:rsidRPr="00914B6F">
                    <w:rPr>
                      <w:rFonts w:ascii="Arial" w:eastAsia="Times New Roman" w:hAnsi="Arial" w:cs="Arial"/>
                      <w:sz w:val="20"/>
                      <w:szCs w:val="20"/>
                    </w:rPr>
                    <w:t>Thời gian cho phép điều chỉnh gạch, phút</w:t>
                  </w:r>
                </w:p>
              </w:tc>
              <w:tc>
                <w:tcPr>
                  <w:tcW w:w="1559" w:type="dxa"/>
                  <w:vAlign w:val="center"/>
                </w:tcPr>
                <w:p w14:paraId="286245C2" w14:textId="77777777" w:rsidR="009575F8" w:rsidRPr="00914B6F" w:rsidRDefault="009575F8" w:rsidP="00C366A6">
                  <w:pPr>
                    <w:spacing w:after="0" w:line="360" w:lineRule="auto"/>
                    <w:jc w:val="center"/>
                    <w:rPr>
                      <w:rFonts w:ascii="Arial" w:eastAsia="Arial Unicode MS" w:hAnsi="Arial" w:cs="Arial"/>
                      <w:color w:val="000000"/>
                      <w:sz w:val="20"/>
                      <w:szCs w:val="20"/>
                      <w:lang w:eastAsia="vi-VN"/>
                    </w:rPr>
                  </w:pPr>
                  <w:r w:rsidRPr="00914B6F">
                    <w:rPr>
                      <w:rFonts w:ascii="Arial" w:eastAsia="Arial Unicode MS" w:hAnsi="Arial" w:cs="Arial"/>
                      <w:color w:val="000000"/>
                      <w:sz w:val="20"/>
                      <w:szCs w:val="20"/>
                      <w:lang w:eastAsia="vi-VN"/>
                    </w:rPr>
                    <w:t>45</w:t>
                  </w:r>
                </w:p>
              </w:tc>
              <w:tc>
                <w:tcPr>
                  <w:tcW w:w="1418" w:type="dxa"/>
                  <w:vMerge/>
                  <w:vAlign w:val="center"/>
                </w:tcPr>
                <w:p w14:paraId="5D1AE3B0" w14:textId="77777777" w:rsidR="009575F8" w:rsidRPr="00914B6F" w:rsidRDefault="009575F8" w:rsidP="00C366A6">
                  <w:pPr>
                    <w:spacing w:after="0" w:line="360" w:lineRule="auto"/>
                    <w:jc w:val="center"/>
                    <w:rPr>
                      <w:rFonts w:ascii="Arial" w:eastAsia="Arial Unicode MS" w:hAnsi="Arial" w:cs="Arial"/>
                      <w:color w:val="000000"/>
                      <w:sz w:val="20"/>
                      <w:szCs w:val="20"/>
                      <w:lang w:eastAsia="vi-VN"/>
                    </w:rPr>
                  </w:pPr>
                </w:p>
              </w:tc>
            </w:tr>
            <w:tr w:rsidR="009575F8" w:rsidRPr="00914B6F" w14:paraId="5516FD08" w14:textId="77777777" w:rsidTr="00F90A2D">
              <w:trPr>
                <w:tblHeader/>
              </w:trPr>
              <w:tc>
                <w:tcPr>
                  <w:tcW w:w="4540" w:type="dxa"/>
                  <w:vAlign w:val="center"/>
                </w:tcPr>
                <w:p w14:paraId="1F67C7DE" w14:textId="77777777" w:rsidR="009575F8" w:rsidRPr="00914B6F" w:rsidRDefault="009575F8" w:rsidP="00C366A6">
                  <w:pPr>
                    <w:spacing w:after="0" w:line="360" w:lineRule="auto"/>
                    <w:rPr>
                      <w:rFonts w:ascii="Arial" w:eastAsia="Times New Roman" w:hAnsi="Arial" w:cs="Arial"/>
                      <w:sz w:val="20"/>
                      <w:szCs w:val="20"/>
                      <w:lang w:val="vi-VN"/>
                    </w:rPr>
                  </w:pPr>
                  <w:r w:rsidRPr="00914B6F">
                    <w:rPr>
                      <w:rFonts w:ascii="Arial" w:eastAsia="Times New Roman" w:hAnsi="Arial" w:cs="Arial"/>
                      <w:sz w:val="20"/>
                      <w:szCs w:val="20"/>
                      <w:lang w:val="vi-VN"/>
                    </w:rPr>
                    <w:t>Thời gian cho phép đi nhẹ nhàng trên sàn, giờ</w:t>
                  </w:r>
                </w:p>
              </w:tc>
              <w:tc>
                <w:tcPr>
                  <w:tcW w:w="1559" w:type="dxa"/>
                  <w:vAlign w:val="center"/>
                </w:tcPr>
                <w:p w14:paraId="6B6B50E9" w14:textId="77777777" w:rsidR="009575F8" w:rsidRPr="00914B6F" w:rsidRDefault="009575F8" w:rsidP="00C366A6">
                  <w:pPr>
                    <w:spacing w:after="0" w:line="360" w:lineRule="auto"/>
                    <w:jc w:val="center"/>
                    <w:rPr>
                      <w:rFonts w:ascii="Arial" w:eastAsia="Arial Unicode MS" w:hAnsi="Arial" w:cs="Arial"/>
                      <w:color w:val="000000"/>
                      <w:sz w:val="20"/>
                      <w:szCs w:val="20"/>
                      <w:lang w:eastAsia="vi-VN"/>
                    </w:rPr>
                  </w:pPr>
                  <w:r w:rsidRPr="00914B6F">
                    <w:rPr>
                      <w:rFonts w:ascii="Arial" w:eastAsia="Arial Unicode MS" w:hAnsi="Arial" w:cs="Arial"/>
                      <w:color w:val="000000"/>
                      <w:sz w:val="20"/>
                      <w:szCs w:val="20"/>
                      <w:lang w:eastAsia="vi-VN"/>
                    </w:rPr>
                    <w:t>24</w:t>
                  </w:r>
                </w:p>
              </w:tc>
              <w:tc>
                <w:tcPr>
                  <w:tcW w:w="1418" w:type="dxa"/>
                  <w:vMerge/>
                  <w:vAlign w:val="center"/>
                </w:tcPr>
                <w:p w14:paraId="0F0BDC81" w14:textId="77777777" w:rsidR="009575F8" w:rsidRPr="00914B6F" w:rsidRDefault="009575F8" w:rsidP="00C366A6">
                  <w:pPr>
                    <w:spacing w:after="0" w:line="360" w:lineRule="auto"/>
                    <w:jc w:val="center"/>
                    <w:rPr>
                      <w:rFonts w:ascii="Arial" w:eastAsia="Arial Unicode MS" w:hAnsi="Arial" w:cs="Arial"/>
                      <w:color w:val="000000"/>
                      <w:sz w:val="20"/>
                      <w:szCs w:val="20"/>
                      <w:lang w:eastAsia="vi-VN"/>
                    </w:rPr>
                  </w:pPr>
                </w:p>
              </w:tc>
            </w:tr>
            <w:tr w:rsidR="009575F8" w:rsidRPr="00914B6F" w14:paraId="33A54167" w14:textId="77777777" w:rsidTr="00F90A2D">
              <w:trPr>
                <w:tblHeader/>
              </w:trPr>
              <w:tc>
                <w:tcPr>
                  <w:tcW w:w="4540" w:type="dxa"/>
                  <w:vAlign w:val="center"/>
                </w:tcPr>
                <w:p w14:paraId="6DF5F046" w14:textId="77777777" w:rsidR="009575F8" w:rsidRPr="00914B6F" w:rsidRDefault="009575F8" w:rsidP="00C366A6">
                  <w:pPr>
                    <w:spacing w:after="0" w:line="360" w:lineRule="auto"/>
                    <w:rPr>
                      <w:rFonts w:ascii="Arial" w:eastAsia="Times New Roman" w:hAnsi="Arial" w:cs="Arial"/>
                      <w:sz w:val="20"/>
                      <w:szCs w:val="20"/>
                    </w:rPr>
                  </w:pPr>
                  <w:r w:rsidRPr="00914B6F">
                    <w:rPr>
                      <w:rFonts w:ascii="Arial" w:eastAsia="Times New Roman" w:hAnsi="Arial" w:cs="Arial"/>
                      <w:sz w:val="20"/>
                      <w:szCs w:val="20"/>
                    </w:rPr>
                    <w:t>Thời gian cho phép sử dụng, ngày</w:t>
                  </w:r>
                </w:p>
              </w:tc>
              <w:tc>
                <w:tcPr>
                  <w:tcW w:w="1559" w:type="dxa"/>
                  <w:vAlign w:val="center"/>
                </w:tcPr>
                <w:p w14:paraId="0F0F9B81" w14:textId="77777777" w:rsidR="009575F8" w:rsidRPr="00914B6F" w:rsidRDefault="009575F8" w:rsidP="00C366A6">
                  <w:pPr>
                    <w:spacing w:after="0" w:line="360" w:lineRule="auto"/>
                    <w:jc w:val="center"/>
                    <w:rPr>
                      <w:rFonts w:ascii="Arial" w:eastAsia="Arial Unicode MS" w:hAnsi="Arial" w:cs="Arial"/>
                      <w:color w:val="000000"/>
                      <w:sz w:val="20"/>
                      <w:szCs w:val="20"/>
                      <w:lang w:eastAsia="vi-VN"/>
                    </w:rPr>
                  </w:pPr>
                  <w:r w:rsidRPr="00914B6F">
                    <w:rPr>
                      <w:rFonts w:ascii="Arial" w:eastAsia="Arial Unicode MS" w:hAnsi="Arial" w:cs="Arial"/>
                      <w:color w:val="000000"/>
                      <w:sz w:val="20"/>
                      <w:szCs w:val="20"/>
                      <w:lang w:eastAsia="vi-VN"/>
                    </w:rPr>
                    <w:t>14</w:t>
                  </w:r>
                </w:p>
              </w:tc>
              <w:tc>
                <w:tcPr>
                  <w:tcW w:w="1418" w:type="dxa"/>
                  <w:vMerge/>
                  <w:vAlign w:val="center"/>
                </w:tcPr>
                <w:p w14:paraId="64CD50E5" w14:textId="77777777" w:rsidR="009575F8" w:rsidRPr="00914B6F" w:rsidRDefault="009575F8" w:rsidP="00C366A6">
                  <w:pPr>
                    <w:spacing w:after="0" w:line="360" w:lineRule="auto"/>
                    <w:jc w:val="center"/>
                    <w:rPr>
                      <w:rFonts w:ascii="Arial" w:eastAsia="Arial Unicode MS" w:hAnsi="Arial" w:cs="Arial"/>
                      <w:color w:val="000000"/>
                      <w:sz w:val="20"/>
                      <w:szCs w:val="20"/>
                      <w:lang w:eastAsia="vi-VN"/>
                    </w:rPr>
                  </w:pPr>
                </w:p>
              </w:tc>
            </w:tr>
            <w:tr w:rsidR="009575F8" w:rsidRPr="00914B6F" w14:paraId="1D613A99" w14:textId="77777777" w:rsidTr="00F90A2D">
              <w:trPr>
                <w:tblHeader/>
              </w:trPr>
              <w:tc>
                <w:tcPr>
                  <w:tcW w:w="4540" w:type="dxa"/>
                  <w:vAlign w:val="center"/>
                </w:tcPr>
                <w:p w14:paraId="65CAC895" w14:textId="77777777" w:rsidR="009575F8" w:rsidRPr="00914B6F" w:rsidRDefault="009575F8" w:rsidP="00C366A6">
                  <w:pPr>
                    <w:spacing w:after="0" w:line="360" w:lineRule="auto"/>
                    <w:rPr>
                      <w:rFonts w:ascii="Arial" w:eastAsia="Times New Roman" w:hAnsi="Arial" w:cs="Arial"/>
                      <w:sz w:val="20"/>
                      <w:szCs w:val="20"/>
                      <w:lang w:val="vi-VN"/>
                    </w:rPr>
                  </w:pPr>
                  <w:r w:rsidRPr="00914B6F">
                    <w:rPr>
                      <w:rFonts w:ascii="Arial" w:eastAsia="Arial Unicode MS" w:hAnsi="Arial" w:cs="Arial"/>
                      <w:color w:val="000000"/>
                      <w:sz w:val="20"/>
                      <w:szCs w:val="20"/>
                      <w:lang w:val="vi-VN" w:eastAsia="vi-VN"/>
                    </w:rPr>
                    <w:t>Cường độ bám dính khi kéo, N/mm</w:t>
                  </w:r>
                  <w:r w:rsidRPr="00914B6F">
                    <w:rPr>
                      <w:rFonts w:ascii="Arial" w:eastAsia="Arial Unicode MS" w:hAnsi="Arial" w:cs="Arial"/>
                      <w:color w:val="000000"/>
                      <w:sz w:val="20"/>
                      <w:szCs w:val="20"/>
                      <w:vertAlign w:val="superscript"/>
                      <w:lang w:val="vi-VN" w:eastAsia="vi-VN"/>
                    </w:rPr>
                    <w:t>2</w:t>
                  </w:r>
                </w:p>
              </w:tc>
              <w:tc>
                <w:tcPr>
                  <w:tcW w:w="1559" w:type="dxa"/>
                  <w:vAlign w:val="center"/>
                </w:tcPr>
                <w:p w14:paraId="2F7DF6DD" w14:textId="77777777" w:rsidR="009575F8" w:rsidRPr="00914B6F" w:rsidRDefault="009575F8" w:rsidP="00C366A6">
                  <w:pPr>
                    <w:spacing w:after="0" w:line="360" w:lineRule="auto"/>
                    <w:jc w:val="center"/>
                    <w:rPr>
                      <w:rFonts w:ascii="Arial" w:eastAsia="Arial Unicode MS" w:hAnsi="Arial" w:cs="Arial"/>
                      <w:color w:val="000000"/>
                      <w:sz w:val="20"/>
                      <w:szCs w:val="20"/>
                      <w:lang w:eastAsia="vi-VN"/>
                    </w:rPr>
                  </w:pPr>
                  <w:r>
                    <w:rPr>
                      <w:rFonts w:ascii="Arial" w:eastAsia="Arial Unicode MS" w:hAnsi="Arial" w:cs="Arial"/>
                      <w:color w:val="000000"/>
                      <w:sz w:val="20"/>
                      <w:szCs w:val="20"/>
                      <w:lang w:eastAsia="vi-VN"/>
                    </w:rPr>
                    <w:t>≥ 1.2</w:t>
                  </w:r>
                </w:p>
              </w:tc>
              <w:tc>
                <w:tcPr>
                  <w:tcW w:w="1418" w:type="dxa"/>
                  <w:vMerge/>
                  <w:vAlign w:val="center"/>
                </w:tcPr>
                <w:p w14:paraId="0E7443FF" w14:textId="77777777" w:rsidR="009575F8" w:rsidRPr="00914B6F" w:rsidRDefault="009575F8" w:rsidP="00C366A6">
                  <w:pPr>
                    <w:spacing w:after="0" w:line="360" w:lineRule="auto"/>
                    <w:jc w:val="center"/>
                    <w:rPr>
                      <w:rFonts w:ascii="Arial" w:eastAsia="Arial Unicode MS" w:hAnsi="Arial" w:cs="Arial"/>
                      <w:color w:val="000000"/>
                      <w:sz w:val="20"/>
                      <w:szCs w:val="20"/>
                      <w:lang w:eastAsia="vi-VN"/>
                    </w:rPr>
                  </w:pPr>
                </w:p>
              </w:tc>
            </w:tr>
            <w:tr w:rsidR="009575F8" w:rsidRPr="00914B6F" w14:paraId="6763F145" w14:textId="77777777" w:rsidTr="00F90A2D">
              <w:trPr>
                <w:trHeight w:val="430"/>
                <w:tblHeader/>
              </w:trPr>
              <w:tc>
                <w:tcPr>
                  <w:tcW w:w="4540" w:type="dxa"/>
                  <w:vAlign w:val="center"/>
                </w:tcPr>
                <w:p w14:paraId="3611B276" w14:textId="77777777" w:rsidR="009575F8" w:rsidRPr="00914B6F" w:rsidRDefault="009575F8" w:rsidP="00C366A6">
                  <w:pPr>
                    <w:spacing w:after="0" w:line="360" w:lineRule="auto"/>
                    <w:rPr>
                      <w:rFonts w:ascii="Arial" w:eastAsia="Arial Unicode MS" w:hAnsi="Arial" w:cs="Arial"/>
                      <w:color w:val="000000"/>
                      <w:sz w:val="20"/>
                      <w:szCs w:val="20"/>
                      <w:lang w:val="vi-VN" w:eastAsia="vi-VN"/>
                    </w:rPr>
                  </w:pPr>
                  <w:r w:rsidRPr="00914B6F">
                    <w:rPr>
                      <w:rFonts w:ascii="Arial" w:eastAsia="Arial Unicode MS" w:hAnsi="Arial" w:cs="Arial"/>
                      <w:color w:val="000000"/>
                      <w:sz w:val="20"/>
                      <w:szCs w:val="20"/>
                      <w:lang w:val="vi-VN" w:eastAsia="vi-VN"/>
                    </w:rPr>
                    <w:t>Cường độ bám dính sau ngâm nước, N/mm</w:t>
                  </w:r>
                  <w:r w:rsidRPr="00914B6F">
                    <w:rPr>
                      <w:rFonts w:ascii="Arial" w:eastAsia="Arial Unicode MS" w:hAnsi="Arial" w:cs="Arial"/>
                      <w:color w:val="000000"/>
                      <w:sz w:val="20"/>
                      <w:szCs w:val="20"/>
                      <w:vertAlign w:val="superscript"/>
                      <w:lang w:val="vi-VN" w:eastAsia="vi-VN"/>
                    </w:rPr>
                    <w:t>2</w:t>
                  </w:r>
                </w:p>
              </w:tc>
              <w:tc>
                <w:tcPr>
                  <w:tcW w:w="1559" w:type="dxa"/>
                </w:tcPr>
                <w:p w14:paraId="5FF81927" w14:textId="77777777" w:rsidR="009575F8" w:rsidRPr="00914B6F" w:rsidRDefault="009575F8" w:rsidP="00C366A6">
                  <w:pPr>
                    <w:spacing w:after="0" w:line="360" w:lineRule="auto"/>
                    <w:jc w:val="center"/>
                    <w:rPr>
                      <w:rFonts w:ascii="Arial" w:eastAsia="Arial Unicode MS" w:hAnsi="Arial" w:cs="Arial"/>
                      <w:sz w:val="20"/>
                      <w:szCs w:val="20"/>
                      <w:lang w:val="vi-VN" w:eastAsia="vi-VN"/>
                    </w:rPr>
                  </w:pPr>
                  <w:r w:rsidRPr="00FC0F09">
                    <w:rPr>
                      <w:rFonts w:ascii="Arial" w:eastAsia="Arial Unicode MS" w:hAnsi="Arial" w:cs="Arial"/>
                      <w:color w:val="000000"/>
                      <w:sz w:val="20"/>
                      <w:szCs w:val="20"/>
                      <w:lang w:eastAsia="vi-VN"/>
                    </w:rPr>
                    <w:t xml:space="preserve">≥ </w:t>
                  </w:r>
                  <w:r>
                    <w:rPr>
                      <w:rFonts w:ascii="Arial" w:eastAsia="Arial Unicode MS" w:hAnsi="Arial" w:cs="Arial"/>
                      <w:color w:val="000000"/>
                      <w:sz w:val="20"/>
                      <w:szCs w:val="20"/>
                      <w:lang w:eastAsia="vi-VN"/>
                    </w:rPr>
                    <w:t>1.0</w:t>
                  </w:r>
                </w:p>
              </w:tc>
              <w:tc>
                <w:tcPr>
                  <w:tcW w:w="1418" w:type="dxa"/>
                  <w:vMerge/>
                  <w:vAlign w:val="center"/>
                </w:tcPr>
                <w:p w14:paraId="4BE9E787" w14:textId="77777777" w:rsidR="009575F8" w:rsidRPr="00914B6F" w:rsidRDefault="009575F8" w:rsidP="00C366A6">
                  <w:pPr>
                    <w:spacing w:after="0" w:line="360" w:lineRule="auto"/>
                    <w:jc w:val="center"/>
                    <w:rPr>
                      <w:rFonts w:ascii="Arial" w:eastAsia="Arial Unicode MS" w:hAnsi="Arial" w:cs="Arial"/>
                      <w:color w:val="002060"/>
                      <w:sz w:val="20"/>
                      <w:szCs w:val="20"/>
                      <w:lang w:eastAsia="vi-VN"/>
                    </w:rPr>
                  </w:pPr>
                </w:p>
              </w:tc>
            </w:tr>
            <w:tr w:rsidR="009575F8" w:rsidRPr="00914B6F" w14:paraId="55A825A3" w14:textId="77777777" w:rsidTr="00F90A2D">
              <w:trPr>
                <w:tblHeader/>
              </w:trPr>
              <w:tc>
                <w:tcPr>
                  <w:tcW w:w="4540" w:type="dxa"/>
                  <w:vAlign w:val="center"/>
                </w:tcPr>
                <w:p w14:paraId="002BCBFF" w14:textId="77777777" w:rsidR="009575F8" w:rsidRPr="00914B6F" w:rsidRDefault="009575F8" w:rsidP="00C366A6">
                  <w:pPr>
                    <w:spacing w:after="0" w:line="360" w:lineRule="auto"/>
                    <w:rPr>
                      <w:rFonts w:ascii="Arial" w:eastAsia="Arial Unicode MS" w:hAnsi="Arial" w:cs="Arial"/>
                      <w:color w:val="000000"/>
                      <w:sz w:val="20"/>
                      <w:szCs w:val="20"/>
                      <w:lang w:val="vi-VN" w:eastAsia="vi-VN"/>
                    </w:rPr>
                  </w:pPr>
                  <w:r w:rsidRPr="00914B6F">
                    <w:rPr>
                      <w:rFonts w:ascii="Arial" w:eastAsia="Arial Unicode MS" w:hAnsi="Arial" w:cs="Arial"/>
                      <w:color w:val="000000"/>
                      <w:sz w:val="20"/>
                      <w:szCs w:val="20"/>
                      <w:lang w:val="vi-VN" w:eastAsia="vi-VN"/>
                    </w:rPr>
                    <w:t>Cường độ bám dính sau khi gia nhiệt, N/mm</w:t>
                  </w:r>
                  <w:r w:rsidRPr="00914B6F">
                    <w:rPr>
                      <w:rFonts w:ascii="Arial" w:eastAsia="Arial Unicode MS" w:hAnsi="Arial" w:cs="Arial"/>
                      <w:color w:val="000000"/>
                      <w:sz w:val="20"/>
                      <w:szCs w:val="20"/>
                      <w:vertAlign w:val="superscript"/>
                      <w:lang w:val="vi-VN" w:eastAsia="vi-VN"/>
                    </w:rPr>
                    <w:t>2</w:t>
                  </w:r>
                </w:p>
              </w:tc>
              <w:tc>
                <w:tcPr>
                  <w:tcW w:w="1559" w:type="dxa"/>
                </w:tcPr>
                <w:p w14:paraId="2B3DA6A4" w14:textId="77777777" w:rsidR="009575F8" w:rsidRPr="00914B6F" w:rsidRDefault="009575F8" w:rsidP="00C366A6">
                  <w:pPr>
                    <w:spacing w:after="0" w:line="360" w:lineRule="auto"/>
                    <w:jc w:val="center"/>
                    <w:rPr>
                      <w:rFonts w:ascii="Arial" w:eastAsia="Arial Unicode MS" w:hAnsi="Arial" w:cs="Arial"/>
                      <w:color w:val="000000"/>
                      <w:sz w:val="20"/>
                      <w:szCs w:val="20"/>
                      <w:lang w:eastAsia="vi-VN"/>
                    </w:rPr>
                  </w:pPr>
                  <w:r w:rsidRPr="00FC0F09">
                    <w:rPr>
                      <w:rFonts w:ascii="Arial" w:eastAsia="Arial Unicode MS" w:hAnsi="Arial" w:cs="Arial"/>
                      <w:color w:val="000000"/>
                      <w:sz w:val="20"/>
                      <w:szCs w:val="20"/>
                      <w:lang w:eastAsia="vi-VN"/>
                    </w:rPr>
                    <w:t xml:space="preserve">≥ </w:t>
                  </w:r>
                  <w:r>
                    <w:rPr>
                      <w:rFonts w:ascii="Arial" w:eastAsia="Arial Unicode MS" w:hAnsi="Arial" w:cs="Arial"/>
                      <w:color w:val="000000"/>
                      <w:sz w:val="20"/>
                      <w:szCs w:val="20"/>
                      <w:lang w:eastAsia="vi-VN"/>
                    </w:rPr>
                    <w:t>1.0</w:t>
                  </w:r>
                </w:p>
              </w:tc>
              <w:tc>
                <w:tcPr>
                  <w:tcW w:w="1418" w:type="dxa"/>
                  <w:vMerge/>
                  <w:vAlign w:val="center"/>
                </w:tcPr>
                <w:p w14:paraId="772EB379" w14:textId="77777777" w:rsidR="009575F8" w:rsidRPr="00914B6F" w:rsidRDefault="009575F8" w:rsidP="00C366A6">
                  <w:pPr>
                    <w:spacing w:after="0" w:line="360" w:lineRule="auto"/>
                    <w:jc w:val="center"/>
                    <w:rPr>
                      <w:rFonts w:ascii="Arial" w:eastAsia="Arial Unicode MS" w:hAnsi="Arial" w:cs="Arial"/>
                      <w:sz w:val="20"/>
                      <w:szCs w:val="20"/>
                      <w:lang w:eastAsia="vi-VN"/>
                    </w:rPr>
                  </w:pPr>
                </w:p>
              </w:tc>
            </w:tr>
            <w:tr w:rsidR="009575F8" w:rsidRPr="00914B6F" w14:paraId="1145DDD5" w14:textId="77777777" w:rsidTr="00F90A2D">
              <w:trPr>
                <w:trHeight w:val="336"/>
                <w:tblHeader/>
              </w:trPr>
              <w:tc>
                <w:tcPr>
                  <w:tcW w:w="4540" w:type="dxa"/>
                  <w:vAlign w:val="center"/>
                </w:tcPr>
                <w:p w14:paraId="2EB8C1A5" w14:textId="77777777" w:rsidR="009575F8" w:rsidRPr="00B56724" w:rsidRDefault="009575F8" w:rsidP="00C366A6">
                  <w:pPr>
                    <w:spacing w:after="0" w:line="360" w:lineRule="auto"/>
                    <w:rPr>
                      <w:rFonts w:ascii="Arial" w:eastAsia="Arial Unicode MS" w:hAnsi="Arial" w:cs="Arial"/>
                      <w:color w:val="000000"/>
                      <w:sz w:val="20"/>
                      <w:szCs w:val="20"/>
                      <w:lang w:eastAsia="vi-VN"/>
                    </w:rPr>
                  </w:pPr>
                  <w:r w:rsidRPr="00914B6F">
                    <w:rPr>
                      <w:rFonts w:ascii="Arial" w:eastAsia="Arial Unicode MS" w:hAnsi="Arial" w:cs="Arial"/>
                      <w:color w:val="000000"/>
                      <w:sz w:val="20"/>
                      <w:szCs w:val="20"/>
                      <w:lang w:val="vi-VN" w:eastAsia="vi-VN"/>
                    </w:rPr>
                    <w:t>Độ trượt, không lớn hơn</w:t>
                  </w:r>
                  <w:r>
                    <w:rPr>
                      <w:rFonts w:ascii="Arial" w:eastAsia="Arial Unicode MS" w:hAnsi="Arial" w:cs="Arial"/>
                      <w:color w:val="000000"/>
                      <w:sz w:val="20"/>
                      <w:szCs w:val="20"/>
                      <w:lang w:eastAsia="vi-VN"/>
                    </w:rPr>
                    <w:t xml:space="preserve">, mm </w:t>
                  </w:r>
                </w:p>
              </w:tc>
              <w:tc>
                <w:tcPr>
                  <w:tcW w:w="1559" w:type="dxa"/>
                  <w:vAlign w:val="center"/>
                </w:tcPr>
                <w:p w14:paraId="00E9B235" w14:textId="77777777" w:rsidR="009575F8" w:rsidRPr="00914B6F" w:rsidRDefault="009575F8" w:rsidP="00C366A6">
                  <w:pPr>
                    <w:spacing w:after="0" w:line="360" w:lineRule="auto"/>
                    <w:jc w:val="center"/>
                    <w:rPr>
                      <w:rFonts w:ascii="Arial" w:eastAsia="Arial Unicode MS" w:hAnsi="Arial" w:cs="Arial"/>
                      <w:color w:val="000000"/>
                      <w:sz w:val="20"/>
                      <w:szCs w:val="20"/>
                      <w:lang w:eastAsia="vi-VN"/>
                    </w:rPr>
                  </w:pPr>
                  <w:r w:rsidRPr="00914B6F">
                    <w:rPr>
                      <w:rFonts w:ascii="Arial" w:eastAsia="Arial Unicode MS" w:hAnsi="Arial" w:cs="Arial"/>
                      <w:color w:val="000000"/>
                      <w:sz w:val="20"/>
                      <w:szCs w:val="20"/>
                      <w:lang w:val="vi-VN" w:eastAsia="vi-VN"/>
                    </w:rPr>
                    <w:t>0,</w:t>
                  </w:r>
                  <w:r w:rsidRPr="00914B6F">
                    <w:rPr>
                      <w:rFonts w:ascii="Arial" w:eastAsia="Arial Unicode MS" w:hAnsi="Arial" w:cs="Arial"/>
                      <w:color w:val="000000"/>
                      <w:sz w:val="20"/>
                      <w:szCs w:val="20"/>
                      <w:lang w:eastAsia="vi-VN"/>
                    </w:rPr>
                    <w:t>5</w:t>
                  </w:r>
                </w:p>
              </w:tc>
              <w:tc>
                <w:tcPr>
                  <w:tcW w:w="1418" w:type="dxa"/>
                  <w:vMerge/>
                  <w:vAlign w:val="center"/>
                </w:tcPr>
                <w:p w14:paraId="206657E0" w14:textId="77777777" w:rsidR="009575F8" w:rsidRPr="00914B6F" w:rsidRDefault="009575F8" w:rsidP="00C366A6">
                  <w:pPr>
                    <w:spacing w:after="0" w:line="360" w:lineRule="auto"/>
                    <w:jc w:val="center"/>
                    <w:rPr>
                      <w:rFonts w:ascii="Arial" w:eastAsia="Arial Unicode MS" w:hAnsi="Arial" w:cs="Arial"/>
                      <w:color w:val="002060"/>
                      <w:sz w:val="20"/>
                      <w:szCs w:val="20"/>
                      <w:lang w:eastAsia="vi-VN"/>
                    </w:rPr>
                  </w:pPr>
                </w:p>
              </w:tc>
            </w:tr>
            <w:tr w:rsidR="009575F8" w:rsidRPr="00914B6F" w14:paraId="36FAB5E7" w14:textId="77777777" w:rsidTr="00F90A2D">
              <w:trPr>
                <w:tblHeader/>
              </w:trPr>
              <w:tc>
                <w:tcPr>
                  <w:tcW w:w="4540" w:type="dxa"/>
                  <w:vAlign w:val="center"/>
                </w:tcPr>
                <w:p w14:paraId="405BEEDC" w14:textId="77777777" w:rsidR="009575F8" w:rsidRPr="00914B6F" w:rsidRDefault="009575F8" w:rsidP="00C366A6">
                  <w:pPr>
                    <w:spacing w:after="0" w:line="360" w:lineRule="auto"/>
                    <w:rPr>
                      <w:rFonts w:ascii="Arial" w:eastAsia="Arial Unicode MS" w:hAnsi="Arial" w:cs="Arial"/>
                      <w:color w:val="000000"/>
                      <w:sz w:val="20"/>
                      <w:szCs w:val="20"/>
                      <w:lang w:eastAsia="vi-VN"/>
                    </w:rPr>
                  </w:pPr>
                  <w:r w:rsidRPr="00914B6F">
                    <w:rPr>
                      <w:rFonts w:ascii="Arial" w:eastAsia="Arial Unicode MS" w:hAnsi="Arial" w:cs="Arial"/>
                      <w:color w:val="000000"/>
                      <w:sz w:val="20"/>
                      <w:szCs w:val="20"/>
                      <w:lang w:eastAsia="vi-VN"/>
                    </w:rPr>
                    <w:t>Khả năng biến dạng</w:t>
                  </w:r>
                </w:p>
              </w:tc>
              <w:tc>
                <w:tcPr>
                  <w:tcW w:w="1559" w:type="dxa"/>
                  <w:vAlign w:val="center"/>
                </w:tcPr>
                <w:p w14:paraId="21E75224" w14:textId="77777777" w:rsidR="009575F8" w:rsidRPr="00914B6F" w:rsidRDefault="009575F8" w:rsidP="00C366A6">
                  <w:pPr>
                    <w:spacing w:after="0" w:line="360" w:lineRule="auto"/>
                    <w:jc w:val="center"/>
                    <w:rPr>
                      <w:rFonts w:ascii="Arial" w:eastAsia="Arial Unicode MS" w:hAnsi="Arial" w:cs="Arial"/>
                      <w:color w:val="000000"/>
                      <w:sz w:val="20"/>
                      <w:szCs w:val="20"/>
                      <w:lang w:eastAsia="vi-VN"/>
                    </w:rPr>
                  </w:pPr>
                  <w:r w:rsidRPr="00914B6F">
                    <w:rPr>
                      <w:rFonts w:ascii="Arial" w:eastAsia="Arial Unicode MS" w:hAnsi="Arial" w:cs="Arial"/>
                      <w:color w:val="000000"/>
                      <w:sz w:val="20"/>
                      <w:szCs w:val="20"/>
                      <w:lang w:eastAsia="vi-VN"/>
                    </w:rPr>
                    <w:t>Không</w:t>
                  </w:r>
                </w:p>
              </w:tc>
              <w:tc>
                <w:tcPr>
                  <w:tcW w:w="1418" w:type="dxa"/>
                  <w:vMerge/>
                  <w:vAlign w:val="center"/>
                </w:tcPr>
                <w:p w14:paraId="4246F390" w14:textId="77777777" w:rsidR="009575F8" w:rsidRPr="00914B6F" w:rsidRDefault="009575F8" w:rsidP="00C366A6">
                  <w:pPr>
                    <w:spacing w:after="0" w:line="360" w:lineRule="auto"/>
                    <w:jc w:val="center"/>
                    <w:rPr>
                      <w:rFonts w:ascii="Arial" w:eastAsia="Arial Unicode MS" w:hAnsi="Arial" w:cs="Arial"/>
                      <w:color w:val="002060"/>
                      <w:sz w:val="20"/>
                      <w:szCs w:val="20"/>
                      <w:lang w:val="vi-VN" w:eastAsia="vi-VN"/>
                    </w:rPr>
                  </w:pPr>
                </w:p>
              </w:tc>
            </w:tr>
            <w:tr w:rsidR="009575F8" w:rsidRPr="00914B6F" w14:paraId="048D4E3B" w14:textId="77777777" w:rsidTr="00F90A2D">
              <w:trPr>
                <w:tblHeader/>
              </w:trPr>
              <w:tc>
                <w:tcPr>
                  <w:tcW w:w="4540" w:type="dxa"/>
                  <w:vAlign w:val="center"/>
                </w:tcPr>
                <w:p w14:paraId="4B21298C" w14:textId="77777777" w:rsidR="009575F8" w:rsidRPr="00914B6F" w:rsidRDefault="009575F8" w:rsidP="00C366A6">
                  <w:pPr>
                    <w:spacing w:after="0" w:line="360" w:lineRule="auto"/>
                    <w:rPr>
                      <w:rFonts w:ascii="Arial" w:eastAsia="Arial Unicode MS" w:hAnsi="Arial" w:cs="Arial"/>
                      <w:color w:val="000000"/>
                      <w:sz w:val="20"/>
                      <w:szCs w:val="20"/>
                      <w:lang w:val="vi-VN" w:eastAsia="vi-VN"/>
                    </w:rPr>
                  </w:pPr>
                  <w:r w:rsidRPr="00914B6F">
                    <w:rPr>
                      <w:rFonts w:ascii="Arial" w:eastAsia="Arial Unicode MS" w:hAnsi="Arial" w:cs="Arial"/>
                      <w:color w:val="000000"/>
                      <w:sz w:val="20"/>
                      <w:szCs w:val="20"/>
                      <w:lang w:val="vi-VN" w:eastAsia="vi-VN"/>
                    </w:rPr>
                    <w:t xml:space="preserve">Thời gian </w:t>
                  </w:r>
                  <w:r w:rsidRPr="00914B6F">
                    <w:rPr>
                      <w:rFonts w:ascii="Arial" w:eastAsia="Arial Unicode MS" w:hAnsi="Arial" w:cs="Arial"/>
                      <w:color w:val="000000"/>
                      <w:sz w:val="20"/>
                      <w:szCs w:val="20"/>
                      <w:lang w:eastAsia="vi-VN"/>
                    </w:rPr>
                    <w:t>đông</w:t>
                  </w:r>
                  <w:r w:rsidRPr="00914B6F">
                    <w:rPr>
                      <w:rFonts w:ascii="Arial" w:eastAsia="Arial Unicode MS" w:hAnsi="Arial" w:cs="Arial"/>
                      <w:color w:val="000000"/>
                      <w:sz w:val="20"/>
                      <w:szCs w:val="20"/>
                      <w:lang w:val="vi-VN" w:eastAsia="vi-VN"/>
                    </w:rPr>
                    <w:t xml:space="preserve"> kết sau </w:t>
                  </w:r>
                  <w:r w:rsidRPr="00914B6F">
                    <w:rPr>
                      <w:rFonts w:ascii="Arial" w:eastAsia="Arial Unicode MS" w:hAnsi="Arial" w:cs="Arial"/>
                      <w:color w:val="000000"/>
                      <w:sz w:val="20"/>
                      <w:szCs w:val="20"/>
                      <w:lang w:eastAsia="vi-VN"/>
                    </w:rPr>
                    <w:t>c</w:t>
                  </w:r>
                  <w:r w:rsidRPr="00914B6F">
                    <w:rPr>
                      <w:rFonts w:ascii="Arial" w:eastAsia="Arial Unicode MS" w:hAnsi="Arial" w:cs="Arial"/>
                      <w:color w:val="000000"/>
                      <w:sz w:val="20"/>
                      <w:szCs w:val="20"/>
                      <w:lang w:val="vi-VN" w:eastAsia="vi-VN"/>
                    </w:rPr>
                    <w:t>ùng</w:t>
                  </w:r>
                </w:p>
              </w:tc>
              <w:tc>
                <w:tcPr>
                  <w:tcW w:w="1559" w:type="dxa"/>
                  <w:vAlign w:val="center"/>
                </w:tcPr>
                <w:p w14:paraId="5243B667" w14:textId="77777777" w:rsidR="009575F8" w:rsidRPr="00914B6F" w:rsidRDefault="009575F8" w:rsidP="00C366A6">
                  <w:pPr>
                    <w:spacing w:after="0" w:line="360" w:lineRule="auto"/>
                    <w:jc w:val="center"/>
                    <w:rPr>
                      <w:rFonts w:ascii="Arial" w:eastAsia="Arial Unicode MS" w:hAnsi="Arial" w:cs="Arial"/>
                      <w:color w:val="000000"/>
                      <w:sz w:val="20"/>
                      <w:szCs w:val="20"/>
                      <w:lang w:val="vi-VN" w:eastAsia="vi-VN"/>
                    </w:rPr>
                  </w:pPr>
                  <w:r w:rsidRPr="00914B6F">
                    <w:rPr>
                      <w:rFonts w:ascii="Arial" w:eastAsia="Arial Unicode MS" w:hAnsi="Arial" w:cs="Arial"/>
                      <w:color w:val="000000"/>
                      <w:sz w:val="20"/>
                      <w:szCs w:val="20"/>
                      <w:lang w:val="vi-VN" w:eastAsia="vi-VN"/>
                    </w:rPr>
                    <w:t>≤</w:t>
                  </w:r>
                  <w:r w:rsidRPr="00914B6F">
                    <w:rPr>
                      <w:rFonts w:ascii="Arial" w:eastAsia="Arial Unicode MS" w:hAnsi="Arial" w:cs="Arial"/>
                      <w:color w:val="000000"/>
                      <w:sz w:val="20"/>
                      <w:szCs w:val="20"/>
                      <w:lang w:eastAsia="vi-VN"/>
                    </w:rPr>
                    <w:t xml:space="preserve"> </w:t>
                  </w:r>
                  <w:r w:rsidRPr="00914B6F">
                    <w:rPr>
                      <w:rFonts w:ascii="Arial" w:eastAsia="Arial Unicode MS" w:hAnsi="Arial" w:cs="Arial"/>
                      <w:color w:val="000000"/>
                      <w:sz w:val="20"/>
                      <w:szCs w:val="20"/>
                      <w:lang w:val="vi-VN" w:eastAsia="vi-VN"/>
                    </w:rPr>
                    <w:t>12 giờ</w:t>
                  </w:r>
                </w:p>
              </w:tc>
              <w:tc>
                <w:tcPr>
                  <w:tcW w:w="1418" w:type="dxa"/>
                  <w:vMerge/>
                  <w:vAlign w:val="center"/>
                </w:tcPr>
                <w:p w14:paraId="0AB95F65" w14:textId="77777777" w:rsidR="009575F8" w:rsidRPr="00914B6F" w:rsidRDefault="009575F8" w:rsidP="00C366A6">
                  <w:pPr>
                    <w:spacing w:after="0" w:line="360" w:lineRule="auto"/>
                    <w:jc w:val="center"/>
                    <w:rPr>
                      <w:rFonts w:ascii="Arial" w:eastAsia="Arial Unicode MS" w:hAnsi="Arial" w:cs="Arial"/>
                      <w:color w:val="002060"/>
                      <w:sz w:val="20"/>
                      <w:szCs w:val="20"/>
                      <w:lang w:val="vi-VN" w:eastAsia="vi-VN"/>
                    </w:rPr>
                  </w:pPr>
                </w:p>
              </w:tc>
            </w:tr>
          </w:tbl>
          <w:p w14:paraId="3BFEEB2D" w14:textId="77777777" w:rsidR="009575F8" w:rsidRPr="009575F8" w:rsidRDefault="009575F8" w:rsidP="00C366A6">
            <w:pPr>
              <w:spacing w:before="120" w:after="60" w:line="360" w:lineRule="auto"/>
              <w:jc w:val="both"/>
              <w:rPr>
                <w:rFonts w:ascii="Arial" w:eastAsia="Arial Unicode MS" w:hAnsi="Arial" w:cs="Arial"/>
                <w:color w:val="000000"/>
                <w:sz w:val="20"/>
                <w:szCs w:val="20"/>
                <w:lang w:val="vi-VN" w:eastAsia="vi-VN"/>
              </w:rPr>
            </w:pPr>
          </w:p>
        </w:tc>
      </w:tr>
    </w:tbl>
    <w:p w14:paraId="5118C801" w14:textId="03A9BB30" w:rsidR="00C366A6" w:rsidRDefault="00C366A6" w:rsidP="00791751">
      <w:pPr>
        <w:pStyle w:val="Heading21"/>
        <w:keepNext/>
        <w:keepLines/>
        <w:shd w:val="clear" w:color="auto" w:fill="auto"/>
        <w:spacing w:before="0" w:after="240" w:line="264" w:lineRule="auto"/>
        <w:rPr>
          <w:rStyle w:val="BodyText1"/>
          <w:b/>
          <w:caps/>
          <w:sz w:val="24"/>
          <w:szCs w:val="24"/>
          <w:lang w:val="vi-VN"/>
        </w:rPr>
      </w:pPr>
    </w:p>
    <w:p w14:paraId="4BE0A1BD" w14:textId="1797C093" w:rsidR="009575F8" w:rsidRDefault="00C366A6" w:rsidP="00C366A6">
      <w:pPr>
        <w:rPr>
          <w:rStyle w:val="BodyText1"/>
          <w:b/>
          <w:caps/>
          <w:sz w:val="24"/>
          <w:szCs w:val="24"/>
          <w:lang w:val="vi-VN"/>
        </w:rPr>
      </w:pPr>
      <w:r>
        <w:rPr>
          <w:rStyle w:val="BodyText1"/>
          <w:b/>
          <w:caps/>
          <w:sz w:val="24"/>
          <w:szCs w:val="24"/>
          <w:lang w:val="vi-VN"/>
        </w:rPr>
        <w:br w:type="page"/>
      </w:r>
    </w:p>
    <w:p w14:paraId="5582AD2B" w14:textId="49A4C4A5" w:rsidR="00791751" w:rsidRPr="00D059E5" w:rsidRDefault="00791751" w:rsidP="00C366A6">
      <w:pPr>
        <w:pStyle w:val="Heading21"/>
        <w:keepNext/>
        <w:keepLines/>
        <w:shd w:val="clear" w:color="auto" w:fill="auto"/>
        <w:spacing w:before="0" w:after="240" w:line="360" w:lineRule="auto"/>
        <w:rPr>
          <w:rStyle w:val="BodyText1"/>
          <w:b/>
          <w:caps/>
          <w:sz w:val="24"/>
          <w:szCs w:val="24"/>
        </w:rPr>
      </w:pPr>
      <w:r w:rsidRPr="00D059E5">
        <w:rPr>
          <w:rStyle w:val="BodyText1"/>
          <w:b/>
          <w:caps/>
          <w:sz w:val="24"/>
          <w:szCs w:val="24"/>
        </w:rPr>
        <w:lastRenderedPageBreak/>
        <w:t>hướng dẫn sử dụng</w:t>
      </w:r>
    </w:p>
    <w:p w14:paraId="07788B76" w14:textId="77777777" w:rsidR="00981EFF" w:rsidRPr="00981EFF" w:rsidRDefault="00981EFF" w:rsidP="00C366A6">
      <w:pPr>
        <w:pStyle w:val="Heading21"/>
        <w:keepNext/>
        <w:keepLines/>
        <w:shd w:val="clear" w:color="auto" w:fill="auto"/>
        <w:spacing w:before="0" w:after="120" w:line="360" w:lineRule="auto"/>
        <w:rPr>
          <w:rStyle w:val="BodyText1"/>
          <w:b/>
          <w:bCs/>
          <w:caps/>
          <w:sz w:val="24"/>
          <w:szCs w:val="24"/>
          <w:lang w:val="vi-VN"/>
        </w:rPr>
        <w:sectPr w:rsidR="00981EFF" w:rsidRPr="00981EFF" w:rsidSect="001C6A81">
          <w:type w:val="continuous"/>
          <w:pgSz w:w="11906" w:h="16838" w:code="9"/>
          <w:pgMar w:top="1134" w:right="1134" w:bottom="1134" w:left="2268" w:header="709" w:footer="709" w:gutter="0"/>
          <w:cols w:space="708"/>
          <w:docGrid w:linePitch="360"/>
        </w:sectPr>
      </w:pPr>
      <w:bookmarkStart w:id="2" w:name="_Hlk233274586"/>
    </w:p>
    <w:bookmarkEnd w:id="2"/>
    <w:p w14:paraId="614D9D50" w14:textId="77777777" w:rsidR="007C21E1" w:rsidRPr="008F6F67" w:rsidRDefault="007C21E1" w:rsidP="00C366A6">
      <w:pPr>
        <w:spacing w:before="160" w:after="60" w:line="360" w:lineRule="auto"/>
        <w:ind w:right="-272"/>
        <w:jc w:val="both"/>
        <w:rPr>
          <w:rFonts w:ascii="Arial" w:hAnsi="Arial" w:cs="Arial"/>
          <w:b/>
          <w:bCs/>
          <w:caps/>
          <w:color w:val="000000"/>
        </w:rPr>
      </w:pPr>
      <w:r w:rsidRPr="008F6F67">
        <w:rPr>
          <w:rFonts w:ascii="Arial" w:hAnsi="Arial" w:cs="Arial"/>
          <w:b/>
          <w:bCs/>
          <w:caps/>
          <w:color w:val="000000"/>
        </w:rPr>
        <w:t xml:space="preserve">Chuẩn bị bề mặt </w:t>
      </w:r>
    </w:p>
    <w:p w14:paraId="50C72379" w14:textId="77777777" w:rsidR="00DC6D12" w:rsidRPr="00DC6D12" w:rsidRDefault="00DC6D12" w:rsidP="00C366A6">
      <w:pPr>
        <w:numPr>
          <w:ilvl w:val="0"/>
          <w:numId w:val="3"/>
        </w:numPr>
        <w:spacing w:before="20" w:after="20" w:line="360" w:lineRule="auto"/>
        <w:jc w:val="both"/>
        <w:rPr>
          <w:rFonts w:ascii="Arial" w:hAnsi="Arial" w:cs="Arial"/>
          <w:color w:val="000000"/>
          <w:sz w:val="20"/>
          <w:szCs w:val="20"/>
        </w:rPr>
      </w:pPr>
      <w:r w:rsidRPr="00DC6D12">
        <w:rPr>
          <w:rFonts w:ascii="Arial" w:hAnsi="Arial" w:cs="Arial"/>
          <w:color w:val="000000"/>
          <w:sz w:val="20"/>
          <w:szCs w:val="20"/>
        </w:rPr>
        <w:t>Bề mặt bê tông phải sạch, đặc chắc, không dính dầu mỡ và các tạp chất khác.</w:t>
      </w:r>
    </w:p>
    <w:p w14:paraId="02A8B9FE" w14:textId="77777777" w:rsidR="00DC6D12" w:rsidRPr="00DC6D12" w:rsidRDefault="00DC6D12" w:rsidP="00C366A6">
      <w:pPr>
        <w:numPr>
          <w:ilvl w:val="0"/>
          <w:numId w:val="3"/>
        </w:numPr>
        <w:spacing w:before="20" w:after="20" w:line="360" w:lineRule="auto"/>
        <w:jc w:val="both"/>
        <w:rPr>
          <w:rFonts w:ascii="Arial" w:hAnsi="Arial" w:cs="Arial"/>
          <w:color w:val="000000"/>
          <w:sz w:val="20"/>
          <w:szCs w:val="20"/>
        </w:rPr>
      </w:pPr>
      <w:r w:rsidRPr="00DC6D12">
        <w:rPr>
          <w:rFonts w:ascii="Arial" w:hAnsi="Arial" w:cs="Arial"/>
          <w:color w:val="000000"/>
          <w:sz w:val="20"/>
          <w:szCs w:val="20"/>
        </w:rPr>
        <w:t>Các bề mặt bằng kim loại (sắt, thép) phải không có vẩy, gỉ sét hoặc dầu mỡ.</w:t>
      </w:r>
    </w:p>
    <w:p w14:paraId="2C71F810" w14:textId="1DF4015E" w:rsidR="007C21E1" w:rsidRPr="008F6F67" w:rsidRDefault="00DC6D12" w:rsidP="00C366A6">
      <w:pPr>
        <w:numPr>
          <w:ilvl w:val="0"/>
          <w:numId w:val="3"/>
        </w:numPr>
        <w:spacing w:before="20" w:after="20" w:line="360" w:lineRule="auto"/>
        <w:jc w:val="both"/>
        <w:rPr>
          <w:rFonts w:ascii="Arial" w:hAnsi="Arial" w:cs="Arial"/>
          <w:color w:val="000000"/>
          <w:sz w:val="20"/>
          <w:szCs w:val="20"/>
        </w:rPr>
      </w:pPr>
      <w:r w:rsidRPr="00DC6D12">
        <w:rPr>
          <w:rFonts w:ascii="Arial" w:hAnsi="Arial" w:cs="Arial"/>
          <w:color w:val="000000"/>
          <w:sz w:val="20"/>
          <w:szCs w:val="20"/>
        </w:rPr>
        <w:t>Các bề mặt hút nước phải được bão hoà hoàn toàn, nhưng không để đọng nước</w:t>
      </w:r>
    </w:p>
    <w:p w14:paraId="2B4644EC" w14:textId="77777777" w:rsidR="007C21E1" w:rsidRPr="009024A6" w:rsidRDefault="007C21E1" w:rsidP="00C366A6">
      <w:pPr>
        <w:spacing w:before="160" w:after="60" w:line="360" w:lineRule="auto"/>
        <w:ind w:right="-272"/>
        <w:jc w:val="both"/>
        <w:rPr>
          <w:rFonts w:ascii="Arial" w:hAnsi="Arial" w:cs="Arial"/>
          <w:b/>
          <w:bCs/>
          <w:color w:val="000000"/>
        </w:rPr>
      </w:pPr>
      <w:r>
        <w:rPr>
          <w:rFonts w:ascii="Arial" w:hAnsi="Arial" w:cs="Arial"/>
          <w:b/>
          <w:caps/>
        </w:rPr>
        <w:t>Trộn vữa</w:t>
      </w:r>
    </w:p>
    <w:p w14:paraId="41CED3AC" w14:textId="7E7F7C09" w:rsidR="007C21E1" w:rsidRDefault="00DC6D12" w:rsidP="00C366A6">
      <w:pPr>
        <w:numPr>
          <w:ilvl w:val="0"/>
          <w:numId w:val="3"/>
        </w:numPr>
        <w:spacing w:before="20" w:after="20" w:line="360" w:lineRule="auto"/>
        <w:ind w:left="0" w:firstLine="284"/>
        <w:jc w:val="both"/>
        <w:rPr>
          <w:rFonts w:ascii="Arial" w:hAnsi="Arial" w:cs="Arial"/>
          <w:color w:val="000000"/>
          <w:sz w:val="20"/>
          <w:szCs w:val="20"/>
        </w:rPr>
      </w:pPr>
      <w:r>
        <w:rPr>
          <w:rFonts w:ascii="Arial" w:hAnsi="Arial" w:cs="Arial"/>
          <w:color w:val="000000"/>
          <w:sz w:val="20"/>
          <w:szCs w:val="20"/>
        </w:rPr>
        <w:t>Keo</w:t>
      </w:r>
      <w:r>
        <w:rPr>
          <w:rFonts w:ascii="Arial" w:hAnsi="Arial" w:cs="Arial"/>
          <w:color w:val="000000"/>
          <w:sz w:val="20"/>
          <w:szCs w:val="20"/>
          <w:lang w:val="vi-VN"/>
        </w:rPr>
        <w:t xml:space="preserve"> dán được thêm từ từ vào nước đã được định lượng</w:t>
      </w:r>
      <w:r w:rsidR="007C21E1">
        <w:rPr>
          <w:rFonts w:ascii="Arial" w:hAnsi="Arial" w:cs="Arial"/>
          <w:color w:val="000000"/>
          <w:sz w:val="20"/>
          <w:szCs w:val="20"/>
        </w:rPr>
        <w:t>.</w:t>
      </w:r>
      <w:r>
        <w:rPr>
          <w:rFonts w:ascii="Arial" w:hAnsi="Arial" w:cs="Arial"/>
          <w:color w:val="000000"/>
          <w:sz w:val="20"/>
          <w:szCs w:val="20"/>
          <w:lang w:val="vi-VN"/>
        </w:rPr>
        <w:t xml:space="preserve"> Trộn bằng máy trộn có tốc độ thấp, trộn khoảng 5 phút cho đến khi đạt được độ linh động mong muốn.</w:t>
      </w:r>
    </w:p>
    <w:p w14:paraId="369B4154" w14:textId="74345859" w:rsidR="007C21E1" w:rsidRPr="008F6F67" w:rsidRDefault="00DC6D12" w:rsidP="00C366A6">
      <w:pPr>
        <w:numPr>
          <w:ilvl w:val="0"/>
          <w:numId w:val="3"/>
        </w:numPr>
        <w:spacing w:before="20" w:after="20" w:line="360" w:lineRule="auto"/>
        <w:ind w:left="0" w:firstLine="284"/>
        <w:jc w:val="both"/>
        <w:rPr>
          <w:rFonts w:ascii="Arial" w:hAnsi="Arial" w:cs="Arial"/>
          <w:color w:val="000000"/>
          <w:sz w:val="20"/>
          <w:szCs w:val="20"/>
        </w:rPr>
      </w:pPr>
      <w:r>
        <w:rPr>
          <w:rFonts w:ascii="Arial" w:hAnsi="Arial" w:cs="Arial"/>
          <w:color w:val="000000"/>
          <w:sz w:val="20"/>
          <w:szCs w:val="20"/>
        </w:rPr>
        <w:t>Có</w:t>
      </w:r>
      <w:r>
        <w:rPr>
          <w:rFonts w:ascii="Arial" w:hAnsi="Arial" w:cs="Arial"/>
          <w:color w:val="000000"/>
          <w:sz w:val="20"/>
          <w:szCs w:val="20"/>
          <w:lang w:val="vi-VN"/>
        </w:rPr>
        <w:t xml:space="preserve"> thể sử dụng những thiết bị trộn 2 trục loại máy trộn thùng cưỡng bức</w:t>
      </w:r>
      <w:r w:rsidR="007C21E1" w:rsidRPr="008F6F67">
        <w:rPr>
          <w:rFonts w:ascii="Arial" w:hAnsi="Arial" w:cs="Arial"/>
          <w:color w:val="000000"/>
          <w:sz w:val="20"/>
          <w:szCs w:val="20"/>
        </w:rPr>
        <w:t>.</w:t>
      </w:r>
    </w:p>
    <w:p w14:paraId="7D26172B" w14:textId="172E4DDD" w:rsidR="007C21E1" w:rsidRDefault="007C21E1" w:rsidP="00C366A6">
      <w:pPr>
        <w:spacing w:before="160" w:after="60" w:line="360" w:lineRule="auto"/>
        <w:ind w:right="-272"/>
        <w:jc w:val="both"/>
        <w:rPr>
          <w:rFonts w:ascii="Arial" w:hAnsi="Arial" w:cs="Arial"/>
          <w:b/>
          <w:caps/>
        </w:rPr>
      </w:pPr>
      <w:r>
        <w:rPr>
          <w:rFonts w:ascii="Arial" w:hAnsi="Arial" w:cs="Arial"/>
          <w:b/>
          <w:caps/>
        </w:rPr>
        <w:t xml:space="preserve">Thi công </w:t>
      </w:r>
    </w:p>
    <w:p w14:paraId="40C0313A" w14:textId="77777777" w:rsidR="00DC6D12" w:rsidRPr="00DC6D12" w:rsidRDefault="00DC6D12" w:rsidP="00C366A6">
      <w:pPr>
        <w:pStyle w:val="ListParagraph"/>
        <w:numPr>
          <w:ilvl w:val="0"/>
          <w:numId w:val="3"/>
        </w:numPr>
        <w:spacing w:before="20" w:after="20" w:line="360" w:lineRule="auto"/>
        <w:jc w:val="both"/>
        <w:rPr>
          <w:rFonts w:ascii="Arial" w:hAnsi="Arial" w:cs="Arial"/>
          <w:color w:val="000000"/>
          <w:sz w:val="20"/>
          <w:szCs w:val="20"/>
        </w:rPr>
      </w:pPr>
      <w:r w:rsidRPr="00DC6D12">
        <w:rPr>
          <w:rFonts w:ascii="Arial" w:hAnsi="Arial" w:cs="Arial"/>
          <w:color w:val="000000"/>
          <w:sz w:val="20"/>
          <w:szCs w:val="20"/>
        </w:rPr>
        <w:t>Trước tiên, dùng cạnh thẳng của bay bả một lớp G7 TileBond mỏng (khoảng 1mm) lên bề mặt nền. Sau đó, dùng cạnh răng cưa của bay trải lớp deo dán gạch có chiều dầy phù hợp đồng thời tạo ra trên bề mặt lớp keo dán các gờ, sọc nhằm tăng diện tích tiếp xúc giữa gạch và bề mặt xây dựng, tránh bị bong tróc, nứt vỡ gạch.</w:t>
      </w:r>
    </w:p>
    <w:p w14:paraId="282D4D59" w14:textId="77777777" w:rsidR="00DC6D12" w:rsidRPr="00DC6D12" w:rsidRDefault="00DC6D12" w:rsidP="00C366A6">
      <w:pPr>
        <w:numPr>
          <w:ilvl w:val="0"/>
          <w:numId w:val="3"/>
        </w:numPr>
        <w:spacing w:before="20" w:after="20" w:line="360" w:lineRule="auto"/>
        <w:jc w:val="both"/>
        <w:rPr>
          <w:rFonts w:ascii="Arial" w:hAnsi="Arial" w:cs="Arial"/>
          <w:color w:val="000000"/>
          <w:sz w:val="20"/>
          <w:szCs w:val="20"/>
        </w:rPr>
      </w:pPr>
      <w:r w:rsidRPr="00DC6D12">
        <w:rPr>
          <w:rFonts w:ascii="Arial" w:hAnsi="Arial" w:cs="Arial"/>
          <w:color w:val="000000"/>
          <w:sz w:val="20"/>
          <w:szCs w:val="20"/>
        </w:rPr>
        <w:t xml:space="preserve"> Nếu thi công 2 lớp, dùng bay răng cưa phết thêm một lớp keo mỏng vào phía sau viên gạch &amp; đá ốp lát trước khi dán. Tuy nhiên, nên thi công hai lớp phủ trong trường hợp thi công những viên gạch xốp yếu có kích thước lớn hơn 30 x 30 cm. Sử dụng bay răng cưa phù hợp với kích thước và loại keo dán  gạch.</w:t>
      </w:r>
    </w:p>
    <w:p w14:paraId="6DA07DA5" w14:textId="51889631" w:rsidR="001C190B" w:rsidRPr="00DC6D12" w:rsidRDefault="00DC6D12" w:rsidP="00C366A6">
      <w:pPr>
        <w:numPr>
          <w:ilvl w:val="0"/>
          <w:numId w:val="3"/>
        </w:numPr>
        <w:spacing w:before="20" w:after="20" w:line="360" w:lineRule="auto"/>
        <w:jc w:val="both"/>
        <w:rPr>
          <w:rFonts w:ascii="Arial" w:hAnsi="Arial" w:cs="Arial"/>
          <w:color w:val="000000"/>
          <w:sz w:val="20"/>
          <w:szCs w:val="20"/>
        </w:rPr>
      </w:pPr>
      <w:r w:rsidRPr="00DC6D12">
        <w:rPr>
          <w:rFonts w:ascii="Arial" w:hAnsi="Arial" w:cs="Arial"/>
          <w:color w:val="000000"/>
          <w:sz w:val="20"/>
          <w:szCs w:val="20"/>
        </w:rPr>
        <w:t>Độ dầy lớp keo thi công: 3 đến 10 mm.</w:t>
      </w:r>
    </w:p>
    <w:p w14:paraId="19C9C0C8" w14:textId="77777777" w:rsidR="007C21E1" w:rsidRPr="007C21E1" w:rsidRDefault="007C21E1" w:rsidP="00C366A6">
      <w:pPr>
        <w:spacing w:before="160" w:after="60" w:line="360" w:lineRule="auto"/>
        <w:ind w:right="-272"/>
        <w:jc w:val="both"/>
        <w:rPr>
          <w:rFonts w:ascii="Arial" w:hAnsi="Arial" w:cs="Arial"/>
          <w:b/>
          <w:caps/>
        </w:rPr>
      </w:pPr>
      <w:r w:rsidRPr="007C21E1">
        <w:rPr>
          <w:rFonts w:ascii="Arial" w:hAnsi="Arial" w:cs="Arial"/>
          <w:b/>
          <w:caps/>
        </w:rPr>
        <w:t>bảo dưỡng</w:t>
      </w:r>
    </w:p>
    <w:p w14:paraId="6BF567C9" w14:textId="77777777" w:rsidR="007C21E1" w:rsidRPr="007C21E1" w:rsidRDefault="007C21E1" w:rsidP="00C366A6">
      <w:pPr>
        <w:spacing w:before="160" w:after="60" w:line="360" w:lineRule="auto"/>
        <w:ind w:right="-1"/>
        <w:jc w:val="both"/>
        <w:rPr>
          <w:rFonts w:ascii="Arial" w:hAnsi="Arial" w:cs="Arial"/>
          <w:b/>
          <w:caps/>
          <w:lang w:val="vi-VN"/>
        </w:rPr>
      </w:pPr>
      <w:r w:rsidRPr="007C21E1">
        <w:rPr>
          <w:rFonts w:ascii="Arial" w:eastAsia="Arial Unicode MS" w:hAnsi="Arial" w:cs="Arial"/>
          <w:color w:val="000000"/>
          <w:sz w:val="20"/>
          <w:szCs w:val="20"/>
          <w:lang w:val="vi-VN" w:eastAsia="vi-VN"/>
        </w:rPr>
        <w:t>Bề mặt vữa lộ thiên phải được bảo dưỡng trách mất nước sớm bằng các biện pháp phun ẩm, phủ bao bố ướt… Phải bảo dưỡng tối thiểu 03 ngày.</w:t>
      </w:r>
    </w:p>
    <w:p w14:paraId="409B6D86" w14:textId="77777777" w:rsidR="007C21E1" w:rsidRPr="007C21E1" w:rsidRDefault="007C21E1" w:rsidP="00C366A6">
      <w:pPr>
        <w:spacing w:before="160" w:after="60" w:line="360" w:lineRule="auto"/>
        <w:ind w:right="-272"/>
        <w:jc w:val="both"/>
        <w:rPr>
          <w:rFonts w:ascii="Arial" w:hAnsi="Arial" w:cs="Arial"/>
          <w:b/>
          <w:caps/>
          <w:lang w:val="vi-VN"/>
        </w:rPr>
      </w:pPr>
      <w:r w:rsidRPr="007C21E1">
        <w:rPr>
          <w:rFonts w:ascii="Arial" w:hAnsi="Arial" w:cs="Arial"/>
          <w:b/>
          <w:caps/>
          <w:lang w:val="vi-VN"/>
        </w:rPr>
        <w:t>vệ sinh</w:t>
      </w:r>
    </w:p>
    <w:p w14:paraId="25C58FEA" w14:textId="7C29457B" w:rsidR="007C21E1" w:rsidRPr="007C21E1" w:rsidRDefault="007C21E1" w:rsidP="00C366A6">
      <w:pPr>
        <w:spacing w:before="160" w:after="60" w:line="360" w:lineRule="auto"/>
        <w:ind w:right="-1"/>
        <w:jc w:val="both"/>
        <w:rPr>
          <w:rFonts w:ascii="Arial" w:eastAsia="Arial Unicode MS" w:hAnsi="Arial" w:cs="Arial"/>
          <w:color w:val="000000"/>
          <w:sz w:val="20"/>
          <w:szCs w:val="20"/>
          <w:lang w:val="vi-VN" w:eastAsia="vi-VN"/>
        </w:rPr>
      </w:pPr>
      <w:r w:rsidRPr="007C21E1">
        <w:rPr>
          <w:rFonts w:ascii="Arial" w:eastAsia="Arial Unicode MS" w:hAnsi="Arial" w:cs="Arial"/>
          <w:color w:val="000000"/>
          <w:sz w:val="20"/>
          <w:szCs w:val="20"/>
          <w:lang w:val="vi-VN" w:eastAsia="vi-VN"/>
        </w:rPr>
        <w:t>Rửa sạch các dụng cụ bằng nước ngay sau khi sử dụng. Vữa đã đông cứng chỉ có thể cạo bỏ bằng các biện pháp cơ học.</w:t>
      </w:r>
    </w:p>
    <w:p w14:paraId="272EBC81" w14:textId="77777777" w:rsidR="007C21E1" w:rsidRPr="007C21E1" w:rsidRDefault="007C21E1" w:rsidP="00C366A6">
      <w:pPr>
        <w:spacing w:before="160" w:after="60" w:line="360" w:lineRule="auto"/>
        <w:ind w:right="-272"/>
        <w:jc w:val="both"/>
        <w:rPr>
          <w:rFonts w:ascii="Arial" w:hAnsi="Arial" w:cs="Arial"/>
          <w:b/>
          <w:caps/>
        </w:rPr>
      </w:pPr>
      <w:r w:rsidRPr="007C21E1">
        <w:rPr>
          <w:rFonts w:ascii="Arial" w:hAnsi="Arial" w:cs="Arial"/>
          <w:b/>
          <w:caps/>
        </w:rPr>
        <w:t>an toàn</w:t>
      </w:r>
    </w:p>
    <w:p w14:paraId="4184B023" w14:textId="3D83ABA6" w:rsidR="001C190B" w:rsidRPr="007C21E1" w:rsidRDefault="00DC6D12" w:rsidP="00C366A6">
      <w:pPr>
        <w:spacing w:before="160" w:after="60" w:line="360" w:lineRule="auto"/>
        <w:ind w:right="-1"/>
        <w:jc w:val="both"/>
        <w:rPr>
          <w:rFonts w:ascii="Arial" w:eastAsia="Arial Unicode MS" w:hAnsi="Arial" w:cs="Arial"/>
          <w:color w:val="000000"/>
          <w:sz w:val="20"/>
          <w:szCs w:val="20"/>
          <w:lang w:val="vi-VN" w:eastAsia="vi-VN"/>
        </w:rPr>
      </w:pPr>
      <w:r w:rsidRPr="00DC6D12">
        <w:rPr>
          <w:rFonts w:ascii="Arial" w:eastAsia="Arial Unicode MS" w:hAnsi="Arial" w:cs="Arial"/>
          <w:b/>
          <w:bCs/>
          <w:color w:val="000000"/>
          <w:sz w:val="20"/>
          <w:szCs w:val="20"/>
          <w:lang w:val="vi-VN" w:eastAsia="vi-VN"/>
        </w:rPr>
        <w:t>G7 TileBond</w:t>
      </w:r>
      <w:r w:rsidRPr="00DC6D12">
        <w:rPr>
          <w:rFonts w:ascii="Arial" w:eastAsia="Arial Unicode MS" w:hAnsi="Arial" w:cs="Arial"/>
          <w:color w:val="000000"/>
          <w:sz w:val="20"/>
          <w:szCs w:val="20"/>
          <w:lang w:val="vi-VN" w:eastAsia="vi-VN"/>
        </w:rPr>
        <w:t xml:space="preserve"> gốc xi măng nên mang tính kiềm. Cần hạn chế tiếp xúc trực tiếp với da. Nếu sản phấm rơi vào mắt, phải rửa ngay bằng nước sạch và đến gặp bác sĩ</w:t>
      </w:r>
      <w:r w:rsidR="007C21E1" w:rsidRPr="007C21E1">
        <w:rPr>
          <w:rFonts w:ascii="Arial" w:eastAsia="Arial Unicode MS" w:hAnsi="Arial" w:cs="Arial"/>
          <w:color w:val="000000"/>
          <w:sz w:val="20"/>
          <w:szCs w:val="20"/>
          <w:lang w:val="vi-VN" w:eastAsia="vi-VN"/>
        </w:rPr>
        <w:t>.</w:t>
      </w:r>
    </w:p>
    <w:p w14:paraId="15EA5CE3" w14:textId="272148C1" w:rsidR="00981EFF" w:rsidRDefault="00981EFF" w:rsidP="00981EFF">
      <w:pPr>
        <w:spacing w:before="20" w:after="20" w:line="240" w:lineRule="auto"/>
        <w:jc w:val="both"/>
        <w:rPr>
          <w:rFonts w:ascii="Arial" w:hAnsi="Arial" w:cs="Arial"/>
          <w:color w:val="000000"/>
          <w:sz w:val="20"/>
          <w:szCs w:val="20"/>
        </w:rPr>
        <w:sectPr w:rsidR="00981EFF" w:rsidSect="00981EFF">
          <w:type w:val="continuous"/>
          <w:pgSz w:w="11906" w:h="16838" w:code="9"/>
          <w:pgMar w:top="1134" w:right="1134" w:bottom="1134" w:left="2268" w:header="709" w:footer="709" w:gutter="0"/>
          <w:cols w:num="2" w:space="708"/>
          <w:docGrid w:linePitch="360"/>
        </w:sectPr>
      </w:pPr>
    </w:p>
    <w:p w14:paraId="16A6DB1C" w14:textId="77777777" w:rsidR="00981EFF" w:rsidRPr="00A4112C" w:rsidRDefault="00981EFF" w:rsidP="00981EFF">
      <w:pPr>
        <w:spacing w:before="20" w:after="20" w:line="240" w:lineRule="auto"/>
        <w:jc w:val="both"/>
        <w:rPr>
          <w:rFonts w:ascii="Arial" w:hAnsi="Arial" w:cs="Arial"/>
          <w:color w:val="000000"/>
          <w:sz w:val="20"/>
          <w:szCs w:val="20"/>
        </w:rPr>
      </w:pPr>
    </w:p>
    <w:p w14:paraId="2B209732" w14:textId="41853E3A" w:rsidR="00981EFF" w:rsidRDefault="00981EFF" w:rsidP="00981EFF">
      <w:pPr>
        <w:rPr>
          <w:rFonts w:ascii="Arial" w:hAnsi="Arial" w:cs="Arial"/>
          <w:color w:val="000000"/>
          <w:sz w:val="20"/>
          <w:szCs w:val="20"/>
          <w:lang w:val="vi-VN"/>
        </w:rPr>
      </w:pPr>
    </w:p>
    <w:sectPr w:rsidR="00981EFF" w:rsidSect="001C6A81">
      <w:type w:val="continuous"/>
      <w:pgSz w:w="11906" w:h="16838" w:code="9"/>
      <w:pgMar w:top="1134" w:right="1134" w:bottom="1134" w:left="226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52571A" w14:textId="77777777" w:rsidR="00B81668" w:rsidRDefault="00B81668" w:rsidP="001C6A81">
      <w:pPr>
        <w:spacing w:after="0" w:line="240" w:lineRule="auto"/>
      </w:pPr>
      <w:r>
        <w:separator/>
      </w:r>
    </w:p>
  </w:endnote>
  <w:endnote w:type="continuationSeparator" w:id="0">
    <w:p w14:paraId="5652A5CC" w14:textId="77777777" w:rsidR="00B81668" w:rsidRDefault="00B81668" w:rsidP="001C6A8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Unicode MS">
    <w:panose1 w:val="020B0604020202020204"/>
    <w:charset w:val="00"/>
    <w:family w:val="roman"/>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9B4EFD" w14:textId="77777777" w:rsidR="00B81668" w:rsidRDefault="00B81668" w:rsidP="001C6A81">
      <w:pPr>
        <w:spacing w:after="0" w:line="240" w:lineRule="auto"/>
      </w:pPr>
      <w:r>
        <w:separator/>
      </w:r>
    </w:p>
  </w:footnote>
  <w:footnote w:type="continuationSeparator" w:id="0">
    <w:p w14:paraId="3FAB0591" w14:textId="77777777" w:rsidR="00B81668" w:rsidRDefault="00B81668" w:rsidP="001C6A8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DE3B86" w14:textId="52445AD8" w:rsidR="001C6A81" w:rsidRDefault="00084D7C" w:rsidP="00084D7C">
    <w:pPr>
      <w:spacing w:before="60"/>
    </w:pPr>
    <w:r>
      <w:rPr>
        <w:rFonts w:ascii="Arial" w:hAnsi="Arial" w:cs="Arial"/>
      </w:rPr>
      <mc:AlternateContent>
        <mc:Choice Requires="wps">
          <w:drawing>
            <wp:anchor distT="0" distB="0" distL="114300" distR="114300" simplePos="0" relativeHeight="251659264" behindDoc="1" locked="0" layoutInCell="1" allowOverlap="1" wp14:anchorId="6525E096" wp14:editId="373B1E5D">
              <wp:simplePos x="0" y="0"/>
              <wp:positionH relativeFrom="column">
                <wp:posOffset>-1120140</wp:posOffset>
              </wp:positionH>
              <wp:positionV relativeFrom="paragraph">
                <wp:posOffset>357505</wp:posOffset>
              </wp:positionV>
              <wp:extent cx="982980" cy="9151620"/>
              <wp:effectExtent l="0" t="0" r="26670" b="11430"/>
              <wp:wrapNone/>
              <wp:docPr id="578291971" name="Rectangle 6"/>
              <wp:cNvGraphicFramePr/>
              <a:graphic xmlns:a="http://schemas.openxmlformats.org/drawingml/2006/main">
                <a:graphicData uri="http://schemas.microsoft.com/office/word/2010/wordprocessingShape">
                  <wps:wsp>
                    <wps:cNvSpPr/>
                    <wps:spPr>
                      <a:xfrm>
                        <a:off x="0" y="0"/>
                        <a:ext cx="982980" cy="9151620"/>
                      </a:xfrm>
                      <a:prstGeom prst="rect">
                        <a:avLst/>
                      </a:prstGeom>
                      <a:solidFill>
                        <a:srgbClr val="FFFF00"/>
                      </a:solidFill>
                    </wps:spPr>
                    <wps:style>
                      <a:lnRef idx="2">
                        <a:schemeClr val="accent1">
                          <a:shade val="15000"/>
                        </a:schemeClr>
                      </a:lnRef>
                      <a:fillRef idx="1">
                        <a:schemeClr val="accent1"/>
                      </a:fillRef>
                      <a:effectRef idx="0">
                        <a:schemeClr val="accent1"/>
                      </a:effectRef>
                      <a:fontRef idx="minor">
                        <a:schemeClr val="lt1"/>
                      </a:fontRef>
                    </wps:style>
                    <wps:txbx>
                      <w:txbxContent>
                        <w:p w14:paraId="3D5AB9BB" w14:textId="47532B2F" w:rsidR="00DD6D5A" w:rsidRPr="00DD6D5A" w:rsidRDefault="00DD6D5A" w:rsidP="00DD6D5A">
                          <w:pPr>
                            <w:jc w:val="center"/>
                            <w:rPr>
                              <w:color w:val="EE0000"/>
                              <w:sz w:val="96"/>
                              <w:szCs w:val="96"/>
                              <w:lang w:val="vi-VN"/>
                            </w:rPr>
                          </w:pPr>
                          <w:r w:rsidRPr="00DD6D5A">
                            <w:rPr>
                              <w:color w:val="EE0000"/>
                              <w:sz w:val="96"/>
                              <w:szCs w:val="96"/>
                              <w:lang w:val="vi-VN"/>
                            </w:rPr>
                            <w:t xml:space="preserve">G7 BUILD </w:t>
                          </w:r>
                          <w:r w:rsidRPr="00DD6D5A">
                            <w:rPr>
                              <w:rFonts w:ascii="Arial" w:hAnsi="Arial" w:cs="Arial"/>
                              <w:color w:val="EE0000"/>
                              <w:sz w:val="96"/>
                              <w:szCs w:val="96"/>
                              <w:lang w:val="vi-VN"/>
                            </w:rPr>
                            <w:t>CHEM</w:t>
                          </w:r>
                        </w:p>
                      </w:txbxContent>
                    </wps:txbx>
                    <wps:bodyPr rot="0" spcFirstLastPara="0" vertOverflow="overflow" horzOverflow="overflow" vert="vert270"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525E096" id="Rectangle 6" o:spid="_x0000_s1026" style="position:absolute;margin-left:-88.2pt;margin-top:28.15pt;width:77.4pt;height:720.6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" fillcolor="yellow" strokecolor="#09101d [484]" strokeweight="1pt">
              <v:textbox style="layout-flow:vertical;mso-layout-flow-alt:bottom-to-top">
                <w:txbxContent>
                  <w:p w14:paraId="3D5AB9BB" w14:textId="47532B2F" w:rsidR="00DD6D5A" w:rsidRPr="00DD6D5A" w:rsidRDefault="00DD6D5A" w:rsidP="00DD6D5A">
                    <w:pPr>
                      <w:jc w:val="center"/>
                      <w:rPr>
                        <w:color w:val="EE0000"/>
                        <w:sz w:val="96"/>
                        <w:szCs w:val="96"/>
                        <w:lang w:val="vi-VN"/>
                      </w:rPr>
                    </w:pPr>
                    <w:r w:rsidRPr="00DD6D5A">
                      <w:rPr>
                        <w:color w:val="EE0000"/>
                        <w:sz w:val="96"/>
                        <w:szCs w:val="96"/>
                        <w:lang w:val="vi-VN"/>
                      </w:rPr>
                      <w:t xml:space="preserve">G7 BUILD </w:t>
                    </w:r>
                    <w:r w:rsidRPr="00DD6D5A">
                      <w:rPr>
                        <w:rFonts w:ascii="Arial" w:hAnsi="Arial" w:cs="Arial"/>
                        <w:color w:val="EE0000"/>
                        <w:sz w:val="96"/>
                        <w:szCs w:val="96"/>
                        <w:lang w:val="vi-VN"/>
                      </w:rPr>
                      <w:t>CHEM</w:t>
                    </w:r>
                  </w:p>
                </w:txbxContent>
              </v:textbox>
            </v:rect>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2203" w:type="dxa"/>
      <w:tblInd w:w="-156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08"/>
      <w:gridCol w:w="8795"/>
    </w:tblGrid>
    <w:tr w:rsidR="00E41AC0" w14:paraId="65DF9C08" w14:textId="77777777" w:rsidTr="00084D7C">
      <w:trPr>
        <w:trHeight w:val="1696"/>
      </w:trPr>
      <w:tc>
        <w:tcPr>
          <w:tcW w:w="3408" w:type="dxa"/>
        </w:tcPr>
        <w:p w14:paraId="711981AC" w14:textId="492796D4" w:rsidR="00E41AC0" w:rsidRDefault="00E41AC0">
          <w:pPr>
            <w:pStyle w:val="Header"/>
          </w:pPr>
        </w:p>
        <w:p w14:paraId="01537FBD" w14:textId="138EF2FD" w:rsidR="00E41AC0" w:rsidRDefault="00E41AC0" w:rsidP="00084D7C">
          <w:pPr>
            <w:ind w:left="-108" w:firstLine="108"/>
          </w:pPr>
        </w:p>
        <w:p w14:paraId="72FBD24A" w14:textId="00D905B1" w:rsidR="00E41AC0" w:rsidRPr="00E41AC0" w:rsidRDefault="00E41AC0" w:rsidP="00E41AC0">
          <w:pPr>
            <w:jc w:val="center"/>
          </w:pPr>
        </w:p>
      </w:tc>
      <w:tc>
        <w:tcPr>
          <w:tcW w:w="8795" w:type="dxa"/>
        </w:tcPr>
        <w:p w14:paraId="41BF6056" w14:textId="178DD3B4" w:rsidR="00E41AC0" w:rsidRDefault="00E41AC0" w:rsidP="00E41AC0">
          <w:pPr>
            <w:pStyle w:val="Header"/>
          </w:pPr>
        </w:p>
      </w:tc>
    </w:tr>
  </w:tbl>
  <w:p w14:paraId="65F807FC" w14:textId="5FDEE0FC" w:rsidR="00E41AC0" w:rsidRDefault="00084D7C">
    <w:pPr>
      <w:pStyle w:val="Header"/>
    </w:pPr>
    <w:r>
      <w:rPr>
        <w:rFonts w:ascii="Arial" w:hAnsi="Arial" w:cs="Arial"/>
      </w:rPr>
      <mc:AlternateContent>
        <mc:Choice Requires="wps">
          <w:drawing>
            <wp:anchor distT="0" distB="0" distL="114300" distR="114300" simplePos="0" relativeHeight="251665408" behindDoc="1" locked="0" layoutInCell="1" allowOverlap="1" wp14:anchorId="0FB385B4" wp14:editId="605BE508">
              <wp:simplePos x="0" y="0"/>
              <wp:positionH relativeFrom="column">
                <wp:posOffset>-1127760</wp:posOffset>
              </wp:positionH>
              <wp:positionV relativeFrom="paragraph">
                <wp:posOffset>-1283334</wp:posOffset>
              </wp:positionV>
              <wp:extent cx="982980" cy="9700260"/>
              <wp:effectExtent l="0" t="0" r="26670" b="15240"/>
              <wp:wrapNone/>
              <wp:docPr id="123260888" name="Rectangle 6"/>
              <wp:cNvGraphicFramePr/>
              <a:graphic xmlns:a="http://schemas.openxmlformats.org/drawingml/2006/main">
                <a:graphicData uri="http://schemas.microsoft.com/office/word/2010/wordprocessingShape">
                  <wps:wsp>
                    <wps:cNvSpPr/>
                    <wps:spPr>
                      <a:xfrm>
                        <a:off x="0" y="0"/>
                        <a:ext cx="982980" cy="9700260"/>
                      </a:xfrm>
                      <a:prstGeom prst="rect">
                        <a:avLst/>
                      </a:prstGeom>
                      <a:solidFill>
                        <a:srgbClr val="FFFF00"/>
                      </a:solidFill>
                    </wps:spPr>
                    <wps:style>
                      <a:lnRef idx="2">
                        <a:schemeClr val="accent1">
                          <a:shade val="15000"/>
                        </a:schemeClr>
                      </a:lnRef>
                      <a:fillRef idx="1">
                        <a:schemeClr val="accent1"/>
                      </a:fillRef>
                      <a:effectRef idx="0">
                        <a:schemeClr val="accent1"/>
                      </a:effectRef>
                      <a:fontRef idx="minor">
                        <a:schemeClr val="lt1"/>
                      </a:fontRef>
                    </wps:style>
                    <wps:txbx>
                      <w:txbxContent>
                        <w:p w14:paraId="56C88744" w14:textId="77777777" w:rsidR="00084D7C" w:rsidRPr="00DD6D5A" w:rsidRDefault="00084D7C" w:rsidP="00084D7C">
                          <w:pPr>
                            <w:jc w:val="center"/>
                            <w:rPr>
                              <w:color w:val="EE0000"/>
                              <w:sz w:val="96"/>
                              <w:szCs w:val="96"/>
                              <w:lang w:val="vi-VN"/>
                            </w:rPr>
                          </w:pPr>
                          <w:r w:rsidRPr="00DD6D5A">
                            <w:rPr>
                              <w:color w:val="EE0000"/>
                              <w:sz w:val="96"/>
                              <w:szCs w:val="96"/>
                              <w:lang w:val="vi-VN"/>
                            </w:rPr>
                            <w:t xml:space="preserve">G7 BUILD </w:t>
                          </w:r>
                          <w:r w:rsidRPr="00DD6D5A">
                            <w:rPr>
                              <w:rFonts w:ascii="Arial" w:hAnsi="Arial" w:cs="Arial"/>
                              <w:color w:val="EE0000"/>
                              <w:sz w:val="96"/>
                              <w:szCs w:val="96"/>
                              <w:lang w:val="vi-VN"/>
                            </w:rPr>
                            <w:t>CHEM</w:t>
                          </w:r>
                        </w:p>
                      </w:txbxContent>
                    </wps:txbx>
                    <wps:bodyPr rot="0" spcFirstLastPara="0" vertOverflow="overflow" horzOverflow="overflow" vert="vert270"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FB385B4" id="_x0000_s1027" style="position:absolute;margin-left:-88.8pt;margin-top:-101.05pt;width:77.4pt;height:763.8pt;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" fillcolor="yellow" strokecolor="#09101d [484]" strokeweight="1pt">
              <v:textbox style="layout-flow:vertical;mso-layout-flow-alt:bottom-to-top">
                <w:txbxContent>
                  <w:p w14:paraId="56C88744" w14:textId="77777777" w:rsidR="00084D7C" w:rsidRPr="00DD6D5A" w:rsidRDefault="00084D7C" w:rsidP="00084D7C">
                    <w:pPr>
                      <w:jc w:val="center"/>
                      <w:rPr>
                        <w:color w:val="EE0000"/>
                        <w:sz w:val="96"/>
                        <w:szCs w:val="96"/>
                        <w:lang w:val="vi-VN"/>
                      </w:rPr>
                    </w:pPr>
                    <w:r w:rsidRPr="00DD6D5A">
                      <w:rPr>
                        <w:color w:val="EE0000"/>
                        <w:sz w:val="96"/>
                        <w:szCs w:val="96"/>
                        <w:lang w:val="vi-VN"/>
                      </w:rPr>
                      <w:t xml:space="preserve">G7 BUILD </w:t>
                    </w:r>
                    <w:r w:rsidRPr="00DD6D5A">
                      <w:rPr>
                        <w:rFonts w:ascii="Arial" w:hAnsi="Arial" w:cs="Arial"/>
                        <w:color w:val="EE0000"/>
                        <w:sz w:val="96"/>
                        <w:szCs w:val="96"/>
                        <w:lang w:val="vi-VN"/>
                      </w:rPr>
                      <w:t>CHEM</w:t>
                    </w:r>
                  </w:p>
                </w:txbxContent>
              </v:textbox>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8A4E54"/>
    <w:multiLevelType w:val="hybridMultilevel"/>
    <w:tmpl w:val="72EC223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8A55EF2"/>
    <w:multiLevelType w:val="multilevel"/>
    <w:tmpl w:val="01185326"/>
    <w:lvl w:ilvl="0">
      <w:start w:val="2"/>
      <w:numFmt w:val="upperRoman"/>
      <w:pStyle w:val="Level0-Title"/>
      <w:suff w:val="space"/>
      <w:lvlText w:val="%1."/>
      <w:lvlJc w:val="left"/>
      <w:pPr>
        <w:ind w:left="360" w:hanging="360"/>
      </w:pPr>
      <w:rPr>
        <w:rFonts w:hint="default"/>
        <w:sz w:val="24"/>
        <w:szCs w:val="24"/>
      </w:rPr>
    </w:lvl>
    <w:lvl w:ilvl="1">
      <w:start w:val="1"/>
      <w:numFmt w:val="decimal"/>
      <w:pStyle w:val="Level1"/>
      <w:isLgl/>
      <w:suff w:val="space"/>
      <w:lvlText w:val="%1.%2."/>
      <w:lvlJc w:val="left"/>
      <w:pPr>
        <w:ind w:left="680" w:hanging="323"/>
      </w:pPr>
      <w:rPr>
        <w:rFonts w:hint="default"/>
        <w:sz w:val="24"/>
        <w:szCs w:val="24"/>
      </w:rPr>
    </w:lvl>
    <w:lvl w:ilvl="2">
      <w:start w:val="1"/>
      <w:numFmt w:val="decimal"/>
      <w:pStyle w:val="Normal"/>
      <w:isLgl/>
      <w:suff w:val="space"/>
      <w:lvlText w:val="%1.%2.%3."/>
      <w:lvlJc w:val="left"/>
      <w:pPr>
        <w:ind w:left="680" w:hanging="340"/>
      </w:pPr>
      <w:rPr>
        <w:rFonts w:hint="default"/>
      </w:rPr>
    </w:lvl>
    <w:lvl w:ilvl="3">
      <w:start w:val="1"/>
      <w:numFmt w:val="lowerLetter"/>
      <w:pStyle w:val="Normal1"/>
      <w:lvlText w:val="%4)"/>
      <w:lvlJc w:val="left"/>
      <w:pPr>
        <w:ind w:left="851" w:hanging="284"/>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 w15:restartNumberingAfterBreak="0">
    <w:nsid w:val="25AD0CBF"/>
    <w:multiLevelType w:val="hybridMultilevel"/>
    <w:tmpl w:val="75549872"/>
    <w:lvl w:ilvl="0" w:tplc="04090001">
      <w:start w:val="1"/>
      <w:numFmt w:val="bullet"/>
      <w:lvlText w:val=""/>
      <w:lvlJc w:val="left"/>
      <w:pPr>
        <w:ind w:left="800" w:hanging="360"/>
      </w:pPr>
      <w:rPr>
        <w:rFonts w:ascii="Symbol" w:hAnsi="Symbol" w:hint="default"/>
      </w:rPr>
    </w:lvl>
    <w:lvl w:ilvl="1" w:tplc="04090003" w:tentative="1">
      <w:start w:val="1"/>
      <w:numFmt w:val="bullet"/>
      <w:lvlText w:val="o"/>
      <w:lvlJc w:val="left"/>
      <w:pPr>
        <w:ind w:left="1520" w:hanging="360"/>
      </w:pPr>
      <w:rPr>
        <w:rFonts w:ascii="Courier New" w:hAnsi="Courier New" w:cs="Courier New" w:hint="default"/>
      </w:rPr>
    </w:lvl>
    <w:lvl w:ilvl="2" w:tplc="04090005" w:tentative="1">
      <w:start w:val="1"/>
      <w:numFmt w:val="bullet"/>
      <w:lvlText w:val=""/>
      <w:lvlJc w:val="left"/>
      <w:pPr>
        <w:ind w:left="2240" w:hanging="360"/>
      </w:pPr>
      <w:rPr>
        <w:rFonts w:ascii="Wingdings" w:hAnsi="Wingdings" w:hint="default"/>
      </w:rPr>
    </w:lvl>
    <w:lvl w:ilvl="3" w:tplc="04090001" w:tentative="1">
      <w:start w:val="1"/>
      <w:numFmt w:val="bullet"/>
      <w:lvlText w:val=""/>
      <w:lvlJc w:val="left"/>
      <w:pPr>
        <w:ind w:left="2960" w:hanging="360"/>
      </w:pPr>
      <w:rPr>
        <w:rFonts w:ascii="Symbol" w:hAnsi="Symbol" w:hint="default"/>
      </w:rPr>
    </w:lvl>
    <w:lvl w:ilvl="4" w:tplc="04090003" w:tentative="1">
      <w:start w:val="1"/>
      <w:numFmt w:val="bullet"/>
      <w:lvlText w:val="o"/>
      <w:lvlJc w:val="left"/>
      <w:pPr>
        <w:ind w:left="3680" w:hanging="360"/>
      </w:pPr>
      <w:rPr>
        <w:rFonts w:ascii="Courier New" w:hAnsi="Courier New" w:cs="Courier New" w:hint="default"/>
      </w:rPr>
    </w:lvl>
    <w:lvl w:ilvl="5" w:tplc="04090005" w:tentative="1">
      <w:start w:val="1"/>
      <w:numFmt w:val="bullet"/>
      <w:lvlText w:val=""/>
      <w:lvlJc w:val="left"/>
      <w:pPr>
        <w:ind w:left="4400" w:hanging="360"/>
      </w:pPr>
      <w:rPr>
        <w:rFonts w:ascii="Wingdings" w:hAnsi="Wingdings" w:hint="default"/>
      </w:rPr>
    </w:lvl>
    <w:lvl w:ilvl="6" w:tplc="04090001" w:tentative="1">
      <w:start w:val="1"/>
      <w:numFmt w:val="bullet"/>
      <w:lvlText w:val=""/>
      <w:lvlJc w:val="left"/>
      <w:pPr>
        <w:ind w:left="5120" w:hanging="360"/>
      </w:pPr>
      <w:rPr>
        <w:rFonts w:ascii="Symbol" w:hAnsi="Symbol" w:hint="default"/>
      </w:rPr>
    </w:lvl>
    <w:lvl w:ilvl="7" w:tplc="04090003" w:tentative="1">
      <w:start w:val="1"/>
      <w:numFmt w:val="bullet"/>
      <w:lvlText w:val="o"/>
      <w:lvlJc w:val="left"/>
      <w:pPr>
        <w:ind w:left="5840" w:hanging="360"/>
      </w:pPr>
      <w:rPr>
        <w:rFonts w:ascii="Courier New" w:hAnsi="Courier New" w:cs="Courier New" w:hint="default"/>
      </w:rPr>
    </w:lvl>
    <w:lvl w:ilvl="8" w:tplc="04090005" w:tentative="1">
      <w:start w:val="1"/>
      <w:numFmt w:val="bullet"/>
      <w:lvlText w:val=""/>
      <w:lvlJc w:val="left"/>
      <w:pPr>
        <w:ind w:left="6560" w:hanging="360"/>
      </w:pPr>
      <w:rPr>
        <w:rFonts w:ascii="Wingdings" w:hAnsi="Wingdings" w:hint="default"/>
      </w:rPr>
    </w:lvl>
  </w:abstractNum>
  <w:abstractNum w:abstractNumId="3" w15:restartNumberingAfterBreak="0">
    <w:nsid w:val="3AF0513E"/>
    <w:multiLevelType w:val="hybridMultilevel"/>
    <w:tmpl w:val="F0DEF4F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61E3C39"/>
    <w:multiLevelType w:val="multilevel"/>
    <w:tmpl w:val="E66654E8"/>
    <w:lvl w:ilvl="0">
      <w:start w:val="1"/>
      <w:numFmt w:val="bullet"/>
      <w:lvlText w:val="■"/>
      <w:lvlJc w:val="left"/>
      <w:rPr>
        <w:rFonts w:ascii="Arial" w:eastAsia="Arial" w:hAnsi="Arial" w:cs="Arial"/>
        <w:b w:val="0"/>
        <w:bCs w:val="0"/>
        <w:i w:val="0"/>
        <w:iCs w:val="0"/>
        <w:smallCaps w:val="0"/>
        <w:strike w:val="0"/>
        <w:color w:val="FF0000"/>
        <w:spacing w:val="0"/>
        <w:w w:val="100"/>
        <w:position w:val="0"/>
        <w:sz w:val="21"/>
        <w:szCs w:val="21"/>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488144C1"/>
    <w:multiLevelType w:val="hybridMultilevel"/>
    <w:tmpl w:val="B36255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37A2666"/>
    <w:multiLevelType w:val="hybridMultilevel"/>
    <w:tmpl w:val="AC1882C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80B5ACE"/>
    <w:multiLevelType w:val="hybridMultilevel"/>
    <w:tmpl w:val="A7A275CE"/>
    <w:lvl w:ilvl="0" w:tplc="CFD8325C">
      <w:numFmt w:val="bullet"/>
      <w:lvlText w:val=""/>
      <w:lvlJc w:val="left"/>
      <w:pPr>
        <w:ind w:left="462"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C46770F"/>
    <w:multiLevelType w:val="hybridMultilevel"/>
    <w:tmpl w:val="8A7880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D2B6979"/>
    <w:multiLevelType w:val="multilevel"/>
    <w:tmpl w:val="C93E0CDC"/>
    <w:lvl w:ilvl="0">
      <w:start w:val="1"/>
      <w:numFmt w:val="bullet"/>
      <w:lvlText w:val="■"/>
      <w:lvlJc w:val="left"/>
      <w:rPr>
        <w:rFonts w:ascii="Arial" w:eastAsia="Arial" w:hAnsi="Arial" w:cs="Arial"/>
        <w:b w:val="0"/>
        <w:bCs w:val="0"/>
        <w:i w:val="0"/>
        <w:iCs w:val="0"/>
        <w:smallCaps w:val="0"/>
        <w:strike w:val="0"/>
        <w:color w:val="FF0000"/>
        <w:spacing w:val="0"/>
        <w:w w:val="100"/>
        <w:position w:val="0"/>
        <w:sz w:val="27"/>
        <w:szCs w:val="27"/>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75BE4BD4"/>
    <w:multiLevelType w:val="hybridMultilevel"/>
    <w:tmpl w:val="AC6C4958"/>
    <w:lvl w:ilvl="0" w:tplc="CFD8325C">
      <w:numFmt w:val="bullet"/>
      <w:lvlText w:val=""/>
      <w:lvlJc w:val="left"/>
      <w:pPr>
        <w:ind w:left="462"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367483422">
    <w:abstractNumId w:val="7"/>
  </w:num>
  <w:num w:numId="2" w16cid:durableId="418797113">
    <w:abstractNumId w:val="8"/>
  </w:num>
  <w:num w:numId="3" w16cid:durableId="1091662239">
    <w:abstractNumId w:val="5"/>
  </w:num>
  <w:num w:numId="4" w16cid:durableId="147525144">
    <w:abstractNumId w:val="0"/>
  </w:num>
  <w:num w:numId="5" w16cid:durableId="1330478597">
    <w:abstractNumId w:val="10"/>
  </w:num>
  <w:num w:numId="6" w16cid:durableId="1197307684">
    <w:abstractNumId w:val="1"/>
  </w:num>
  <w:num w:numId="7" w16cid:durableId="1216163323">
    <w:abstractNumId w:val="3"/>
  </w:num>
  <w:num w:numId="8" w16cid:durableId="90515520">
    <w:abstractNumId w:val="6"/>
  </w:num>
  <w:num w:numId="9" w16cid:durableId="1363439429">
    <w:abstractNumId w:val="4"/>
  </w:num>
  <w:num w:numId="10" w16cid:durableId="1720010521">
    <w:abstractNumId w:val="9"/>
  </w:num>
  <w:num w:numId="11" w16cid:durableId="49456632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5C6E"/>
    <w:rsid w:val="00042151"/>
    <w:rsid w:val="00084D7C"/>
    <w:rsid w:val="000B346A"/>
    <w:rsid w:val="000D7233"/>
    <w:rsid w:val="00101CCE"/>
    <w:rsid w:val="001072DD"/>
    <w:rsid w:val="00112536"/>
    <w:rsid w:val="0012287A"/>
    <w:rsid w:val="00154E7E"/>
    <w:rsid w:val="001967FA"/>
    <w:rsid w:val="001B3D7A"/>
    <w:rsid w:val="001C190B"/>
    <w:rsid w:val="001C6A81"/>
    <w:rsid w:val="001E6973"/>
    <w:rsid w:val="00213047"/>
    <w:rsid w:val="00221B44"/>
    <w:rsid w:val="00227D76"/>
    <w:rsid w:val="00244D1C"/>
    <w:rsid w:val="002720E1"/>
    <w:rsid w:val="00281615"/>
    <w:rsid w:val="00285F48"/>
    <w:rsid w:val="002B7659"/>
    <w:rsid w:val="002E5BB3"/>
    <w:rsid w:val="002E6A42"/>
    <w:rsid w:val="0034163E"/>
    <w:rsid w:val="003426F1"/>
    <w:rsid w:val="003509FC"/>
    <w:rsid w:val="00382881"/>
    <w:rsid w:val="003E7B2C"/>
    <w:rsid w:val="0043032D"/>
    <w:rsid w:val="004507AA"/>
    <w:rsid w:val="004C5B6F"/>
    <w:rsid w:val="004C7F60"/>
    <w:rsid w:val="0055465C"/>
    <w:rsid w:val="005A0F1A"/>
    <w:rsid w:val="005E135B"/>
    <w:rsid w:val="00607E0E"/>
    <w:rsid w:val="00625F7D"/>
    <w:rsid w:val="00656B0C"/>
    <w:rsid w:val="00660F48"/>
    <w:rsid w:val="006B0F11"/>
    <w:rsid w:val="006D32DC"/>
    <w:rsid w:val="006F0049"/>
    <w:rsid w:val="006F4F37"/>
    <w:rsid w:val="00791751"/>
    <w:rsid w:val="007A5BB9"/>
    <w:rsid w:val="007B6B39"/>
    <w:rsid w:val="007C21E1"/>
    <w:rsid w:val="007F648B"/>
    <w:rsid w:val="00806D99"/>
    <w:rsid w:val="00836372"/>
    <w:rsid w:val="00844D29"/>
    <w:rsid w:val="008538B9"/>
    <w:rsid w:val="00865C6E"/>
    <w:rsid w:val="00892D26"/>
    <w:rsid w:val="008A2CA7"/>
    <w:rsid w:val="008B6BD2"/>
    <w:rsid w:val="008C65BC"/>
    <w:rsid w:val="008C7817"/>
    <w:rsid w:val="008D0E8B"/>
    <w:rsid w:val="008F190D"/>
    <w:rsid w:val="008F2BDC"/>
    <w:rsid w:val="00903CA4"/>
    <w:rsid w:val="0091146A"/>
    <w:rsid w:val="009575F8"/>
    <w:rsid w:val="00981EFF"/>
    <w:rsid w:val="009D480E"/>
    <w:rsid w:val="00A122EC"/>
    <w:rsid w:val="00A156A3"/>
    <w:rsid w:val="00A421B8"/>
    <w:rsid w:val="00A563EF"/>
    <w:rsid w:val="00A82B3B"/>
    <w:rsid w:val="00A970A6"/>
    <w:rsid w:val="00AB74E8"/>
    <w:rsid w:val="00AC0A4E"/>
    <w:rsid w:val="00AC6CFB"/>
    <w:rsid w:val="00AE09C3"/>
    <w:rsid w:val="00AE0B1A"/>
    <w:rsid w:val="00B50564"/>
    <w:rsid w:val="00B81668"/>
    <w:rsid w:val="00BA7472"/>
    <w:rsid w:val="00BF1546"/>
    <w:rsid w:val="00C24EDE"/>
    <w:rsid w:val="00C366A6"/>
    <w:rsid w:val="00C514AA"/>
    <w:rsid w:val="00C821EE"/>
    <w:rsid w:val="00C829AF"/>
    <w:rsid w:val="00C850CC"/>
    <w:rsid w:val="00CC0A77"/>
    <w:rsid w:val="00CE3493"/>
    <w:rsid w:val="00D328A8"/>
    <w:rsid w:val="00D5275E"/>
    <w:rsid w:val="00D74AA0"/>
    <w:rsid w:val="00DA06ED"/>
    <w:rsid w:val="00DA1860"/>
    <w:rsid w:val="00DB2316"/>
    <w:rsid w:val="00DB31C3"/>
    <w:rsid w:val="00DC3942"/>
    <w:rsid w:val="00DC6D12"/>
    <w:rsid w:val="00DD6D5A"/>
    <w:rsid w:val="00E01614"/>
    <w:rsid w:val="00E41AC0"/>
    <w:rsid w:val="00E610CD"/>
    <w:rsid w:val="00E86EF8"/>
    <w:rsid w:val="00E93319"/>
    <w:rsid w:val="00E96C5B"/>
    <w:rsid w:val="00EC4EF6"/>
    <w:rsid w:val="00ED63AF"/>
    <w:rsid w:val="00F66355"/>
    <w:rsid w:val="00F8492D"/>
    <w:rsid w:val="00FA020B"/>
    <w:rsid w:val="00FF6EA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E20AA7D"/>
  <w15:chartTrackingRefBased/>
  <w15:docId w15:val="{07C7CA09-838A-4389-B5AB-CF55BF7432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0">
    <w:name w:val="Normal"/>
    <w:qFormat/>
    <w:rPr>
      <w:noProof/>
    </w:rPr>
  </w:style>
  <w:style w:type="paragraph" w:styleId="Heading1">
    <w:name w:val="heading 1"/>
    <w:basedOn w:val="Normal0"/>
    <w:next w:val="Normal0"/>
    <w:link w:val="Heading1Char"/>
    <w:uiPriority w:val="9"/>
    <w:qFormat/>
    <w:rsid w:val="00865C6E"/>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0"/>
    <w:next w:val="Normal0"/>
    <w:link w:val="Heading2Char"/>
    <w:uiPriority w:val="9"/>
    <w:semiHidden/>
    <w:unhideWhenUsed/>
    <w:qFormat/>
    <w:rsid w:val="00865C6E"/>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0"/>
    <w:next w:val="Normal0"/>
    <w:link w:val="Heading3Char"/>
    <w:uiPriority w:val="9"/>
    <w:semiHidden/>
    <w:unhideWhenUsed/>
    <w:qFormat/>
    <w:rsid w:val="00865C6E"/>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0"/>
    <w:next w:val="Normal0"/>
    <w:link w:val="Heading4Char"/>
    <w:uiPriority w:val="9"/>
    <w:semiHidden/>
    <w:unhideWhenUsed/>
    <w:qFormat/>
    <w:rsid w:val="00865C6E"/>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0"/>
    <w:next w:val="Normal0"/>
    <w:link w:val="Heading5Char"/>
    <w:uiPriority w:val="9"/>
    <w:semiHidden/>
    <w:unhideWhenUsed/>
    <w:qFormat/>
    <w:rsid w:val="00865C6E"/>
    <w:pPr>
      <w:keepNext/>
      <w:keepLines/>
      <w:spacing w:before="80" w:after="40"/>
      <w:outlineLvl w:val="4"/>
    </w:pPr>
    <w:rPr>
      <w:rFonts w:eastAsiaTheme="majorEastAsia" w:cstheme="majorBidi"/>
      <w:color w:val="2F5496" w:themeColor="accent1" w:themeShade="BF"/>
    </w:rPr>
  </w:style>
  <w:style w:type="paragraph" w:styleId="Heading6">
    <w:name w:val="heading 6"/>
    <w:basedOn w:val="Normal0"/>
    <w:next w:val="Normal0"/>
    <w:link w:val="Heading6Char"/>
    <w:uiPriority w:val="9"/>
    <w:semiHidden/>
    <w:unhideWhenUsed/>
    <w:qFormat/>
    <w:rsid w:val="00865C6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0"/>
    <w:next w:val="Normal0"/>
    <w:link w:val="Heading7Char"/>
    <w:uiPriority w:val="9"/>
    <w:semiHidden/>
    <w:unhideWhenUsed/>
    <w:qFormat/>
    <w:rsid w:val="00865C6E"/>
    <w:pPr>
      <w:keepNext/>
      <w:keepLines/>
      <w:spacing w:before="40" w:after="0"/>
      <w:outlineLvl w:val="6"/>
    </w:pPr>
    <w:rPr>
      <w:rFonts w:eastAsiaTheme="majorEastAsia" w:cstheme="majorBidi"/>
      <w:color w:val="595959" w:themeColor="text1" w:themeTint="A6"/>
    </w:rPr>
  </w:style>
  <w:style w:type="paragraph" w:styleId="Heading8">
    <w:name w:val="heading 8"/>
    <w:basedOn w:val="Normal0"/>
    <w:next w:val="Normal0"/>
    <w:link w:val="Heading8Char"/>
    <w:uiPriority w:val="9"/>
    <w:semiHidden/>
    <w:unhideWhenUsed/>
    <w:qFormat/>
    <w:rsid w:val="00865C6E"/>
    <w:pPr>
      <w:keepNext/>
      <w:keepLines/>
      <w:spacing w:after="0"/>
      <w:outlineLvl w:val="7"/>
    </w:pPr>
    <w:rPr>
      <w:rFonts w:eastAsiaTheme="majorEastAsia" w:cstheme="majorBidi"/>
      <w:i/>
      <w:iCs/>
      <w:color w:val="272727" w:themeColor="text1" w:themeTint="D8"/>
    </w:rPr>
  </w:style>
  <w:style w:type="paragraph" w:styleId="Heading9">
    <w:name w:val="heading 9"/>
    <w:basedOn w:val="Normal0"/>
    <w:next w:val="Normal0"/>
    <w:link w:val="Heading9Char"/>
    <w:uiPriority w:val="9"/>
    <w:semiHidden/>
    <w:unhideWhenUsed/>
    <w:qFormat/>
    <w:rsid w:val="00865C6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65C6E"/>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865C6E"/>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865C6E"/>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865C6E"/>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865C6E"/>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865C6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65C6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65C6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65C6E"/>
    <w:rPr>
      <w:rFonts w:eastAsiaTheme="majorEastAsia" w:cstheme="majorBidi"/>
      <w:color w:val="272727" w:themeColor="text1" w:themeTint="D8"/>
    </w:rPr>
  </w:style>
  <w:style w:type="paragraph" w:styleId="Title">
    <w:name w:val="Title"/>
    <w:basedOn w:val="Normal0"/>
    <w:next w:val="Normal0"/>
    <w:link w:val="TitleChar"/>
    <w:uiPriority w:val="10"/>
    <w:qFormat/>
    <w:rsid w:val="00865C6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65C6E"/>
    <w:rPr>
      <w:rFonts w:asciiTheme="majorHAnsi" w:eastAsiaTheme="majorEastAsia" w:hAnsiTheme="majorHAnsi" w:cstheme="majorBidi"/>
      <w:spacing w:val="-10"/>
      <w:kern w:val="28"/>
      <w:sz w:val="56"/>
      <w:szCs w:val="56"/>
    </w:rPr>
  </w:style>
  <w:style w:type="paragraph" w:styleId="Subtitle">
    <w:name w:val="Subtitle"/>
    <w:basedOn w:val="Normal0"/>
    <w:next w:val="Normal0"/>
    <w:link w:val="SubtitleChar"/>
    <w:uiPriority w:val="11"/>
    <w:qFormat/>
    <w:rsid w:val="00865C6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65C6E"/>
    <w:rPr>
      <w:rFonts w:eastAsiaTheme="majorEastAsia" w:cstheme="majorBidi"/>
      <w:color w:val="595959" w:themeColor="text1" w:themeTint="A6"/>
      <w:spacing w:val="15"/>
      <w:sz w:val="28"/>
      <w:szCs w:val="28"/>
    </w:rPr>
  </w:style>
  <w:style w:type="paragraph" w:styleId="Quote">
    <w:name w:val="Quote"/>
    <w:basedOn w:val="Normal0"/>
    <w:next w:val="Normal0"/>
    <w:link w:val="QuoteChar"/>
    <w:uiPriority w:val="29"/>
    <w:qFormat/>
    <w:rsid w:val="00865C6E"/>
    <w:pPr>
      <w:spacing w:before="160"/>
      <w:jc w:val="center"/>
    </w:pPr>
    <w:rPr>
      <w:i/>
      <w:iCs/>
      <w:color w:val="404040" w:themeColor="text1" w:themeTint="BF"/>
    </w:rPr>
  </w:style>
  <w:style w:type="character" w:customStyle="1" w:styleId="QuoteChar">
    <w:name w:val="Quote Char"/>
    <w:basedOn w:val="DefaultParagraphFont"/>
    <w:link w:val="Quote"/>
    <w:uiPriority w:val="29"/>
    <w:rsid w:val="00865C6E"/>
    <w:rPr>
      <w:i/>
      <w:iCs/>
      <w:color w:val="404040" w:themeColor="text1" w:themeTint="BF"/>
    </w:rPr>
  </w:style>
  <w:style w:type="paragraph" w:styleId="ListParagraph">
    <w:name w:val="List Paragraph"/>
    <w:basedOn w:val="Normal0"/>
    <w:uiPriority w:val="34"/>
    <w:qFormat/>
    <w:rsid w:val="00865C6E"/>
    <w:pPr>
      <w:ind w:left="720"/>
      <w:contextualSpacing/>
    </w:pPr>
  </w:style>
  <w:style w:type="character" w:styleId="IntenseEmphasis">
    <w:name w:val="Intense Emphasis"/>
    <w:basedOn w:val="DefaultParagraphFont"/>
    <w:uiPriority w:val="21"/>
    <w:qFormat/>
    <w:rsid w:val="00865C6E"/>
    <w:rPr>
      <w:i/>
      <w:iCs/>
      <w:color w:val="2F5496" w:themeColor="accent1" w:themeShade="BF"/>
    </w:rPr>
  </w:style>
  <w:style w:type="paragraph" w:styleId="IntenseQuote">
    <w:name w:val="Intense Quote"/>
    <w:basedOn w:val="Normal0"/>
    <w:next w:val="Normal0"/>
    <w:link w:val="IntenseQuoteChar"/>
    <w:uiPriority w:val="30"/>
    <w:qFormat/>
    <w:rsid w:val="00865C6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865C6E"/>
    <w:rPr>
      <w:i/>
      <w:iCs/>
      <w:color w:val="2F5496" w:themeColor="accent1" w:themeShade="BF"/>
    </w:rPr>
  </w:style>
  <w:style w:type="character" w:styleId="IntenseReference">
    <w:name w:val="Intense Reference"/>
    <w:basedOn w:val="DefaultParagraphFont"/>
    <w:uiPriority w:val="32"/>
    <w:qFormat/>
    <w:rsid w:val="00865C6E"/>
    <w:rPr>
      <w:b/>
      <w:bCs/>
      <w:smallCaps/>
      <w:color w:val="2F5496" w:themeColor="accent1" w:themeShade="BF"/>
      <w:spacing w:val="5"/>
    </w:rPr>
  </w:style>
  <w:style w:type="character" w:customStyle="1" w:styleId="Heading10">
    <w:name w:val="Heading #1_"/>
    <w:link w:val="Heading11"/>
    <w:rsid w:val="009D480E"/>
    <w:rPr>
      <w:rFonts w:ascii="Arial" w:eastAsia="Arial" w:hAnsi="Arial" w:cs="Arial"/>
      <w:b/>
      <w:bCs/>
      <w:sz w:val="48"/>
      <w:szCs w:val="48"/>
      <w:shd w:val="clear" w:color="auto" w:fill="FFFFFF"/>
    </w:rPr>
  </w:style>
  <w:style w:type="paragraph" w:customStyle="1" w:styleId="Heading11">
    <w:name w:val="Heading #1"/>
    <w:basedOn w:val="Normal0"/>
    <w:link w:val="Heading10"/>
    <w:rsid w:val="009D480E"/>
    <w:pPr>
      <w:widowControl w:val="0"/>
      <w:shd w:val="clear" w:color="auto" w:fill="FFFFFF"/>
      <w:spacing w:after="180" w:line="0" w:lineRule="atLeast"/>
      <w:outlineLvl w:val="0"/>
    </w:pPr>
    <w:rPr>
      <w:rFonts w:ascii="Arial" w:eastAsia="Arial" w:hAnsi="Arial" w:cs="Arial"/>
      <w:b/>
      <w:bCs/>
      <w:sz w:val="48"/>
      <w:szCs w:val="48"/>
    </w:rPr>
  </w:style>
  <w:style w:type="table" w:styleId="TableGrid">
    <w:name w:val="Table Grid"/>
    <w:basedOn w:val="TableNormal"/>
    <w:uiPriority w:val="59"/>
    <w:rsid w:val="009D480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0">
    <w:name w:val="Heading #2_"/>
    <w:link w:val="Heading21"/>
    <w:rsid w:val="009D480E"/>
    <w:rPr>
      <w:rFonts w:ascii="Arial" w:eastAsia="Arial" w:hAnsi="Arial" w:cs="Arial"/>
      <w:sz w:val="38"/>
      <w:szCs w:val="38"/>
      <w:shd w:val="clear" w:color="auto" w:fill="FFFFFF"/>
    </w:rPr>
  </w:style>
  <w:style w:type="paragraph" w:customStyle="1" w:styleId="Heading21">
    <w:name w:val="Heading #2"/>
    <w:basedOn w:val="Normal0"/>
    <w:link w:val="Heading20"/>
    <w:rsid w:val="009D480E"/>
    <w:pPr>
      <w:widowControl w:val="0"/>
      <w:shd w:val="clear" w:color="auto" w:fill="FFFFFF"/>
      <w:spacing w:before="180" w:after="1140" w:line="0" w:lineRule="atLeast"/>
      <w:outlineLvl w:val="1"/>
    </w:pPr>
    <w:rPr>
      <w:rFonts w:ascii="Arial" w:eastAsia="Arial" w:hAnsi="Arial" w:cs="Arial"/>
      <w:sz w:val="38"/>
      <w:szCs w:val="38"/>
    </w:rPr>
  </w:style>
  <w:style w:type="character" w:customStyle="1" w:styleId="BodyText1">
    <w:name w:val="Body Text1"/>
    <w:rsid w:val="009D480E"/>
    <w:rPr>
      <w:rFonts w:ascii="Arial" w:eastAsia="Arial" w:hAnsi="Arial" w:cs="Arial"/>
      <w:b w:val="0"/>
      <w:bCs w:val="0"/>
      <w:i w:val="0"/>
      <w:iCs w:val="0"/>
      <w:smallCaps w:val="0"/>
      <w:strike w:val="0"/>
      <w:color w:val="000000"/>
      <w:spacing w:val="2"/>
      <w:w w:val="100"/>
      <w:position w:val="0"/>
      <w:sz w:val="20"/>
      <w:szCs w:val="20"/>
      <w:u w:val="none"/>
      <w:lang w:val="en-US"/>
    </w:rPr>
  </w:style>
  <w:style w:type="character" w:customStyle="1" w:styleId="Bodytext13">
    <w:name w:val="Body text + 13"/>
    <w:aliases w:val="5 pt,Bold,Body text + 16,Body text + 12,Body text (5) + 16,Not Italic"/>
    <w:rsid w:val="00A122EC"/>
    <w:rPr>
      <w:rFonts w:ascii="Arial" w:eastAsia="Arial" w:hAnsi="Arial" w:cs="Arial"/>
      <w:b w:val="0"/>
      <w:bCs w:val="0"/>
      <w:i w:val="0"/>
      <w:iCs w:val="0"/>
      <w:smallCaps w:val="0"/>
      <w:strike w:val="0"/>
      <w:color w:val="000000"/>
      <w:spacing w:val="0"/>
      <w:w w:val="100"/>
      <w:position w:val="0"/>
      <w:sz w:val="27"/>
      <w:szCs w:val="27"/>
      <w:u w:val="none"/>
      <w:shd w:val="clear" w:color="auto" w:fill="FFFFFF"/>
      <w:lang w:val="en-US"/>
    </w:rPr>
  </w:style>
  <w:style w:type="table" w:customStyle="1" w:styleId="TableGrid1">
    <w:name w:val="Table Grid1"/>
    <w:basedOn w:val="TableNormal"/>
    <w:next w:val="TableGrid"/>
    <w:uiPriority w:val="59"/>
    <w:rsid w:val="004C5B6F"/>
    <w:pPr>
      <w:spacing w:after="0" w:line="240" w:lineRule="auto"/>
    </w:pPr>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4C5B6F"/>
    <w:pPr>
      <w:spacing w:after="0" w:line="240" w:lineRule="auto"/>
    </w:pPr>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0"/>
    <w:link w:val="HeaderChar"/>
    <w:uiPriority w:val="99"/>
    <w:unhideWhenUsed/>
    <w:rsid w:val="001C6A81"/>
    <w:pPr>
      <w:tabs>
        <w:tab w:val="center" w:pos="4680"/>
        <w:tab w:val="right" w:pos="9360"/>
      </w:tabs>
      <w:spacing w:after="0" w:line="240" w:lineRule="auto"/>
    </w:pPr>
  </w:style>
  <w:style w:type="character" w:customStyle="1" w:styleId="HeaderChar">
    <w:name w:val="Header Char"/>
    <w:basedOn w:val="DefaultParagraphFont"/>
    <w:link w:val="Header"/>
    <w:uiPriority w:val="99"/>
    <w:rsid w:val="001C6A81"/>
    <w:rPr>
      <w:noProof/>
    </w:rPr>
  </w:style>
  <w:style w:type="paragraph" w:styleId="Footer">
    <w:name w:val="footer"/>
    <w:basedOn w:val="Normal0"/>
    <w:link w:val="FooterChar"/>
    <w:uiPriority w:val="99"/>
    <w:unhideWhenUsed/>
    <w:rsid w:val="001C6A81"/>
    <w:pPr>
      <w:tabs>
        <w:tab w:val="center" w:pos="4680"/>
        <w:tab w:val="right" w:pos="9360"/>
      </w:tabs>
      <w:spacing w:after="0" w:line="240" w:lineRule="auto"/>
    </w:pPr>
  </w:style>
  <w:style w:type="character" w:customStyle="1" w:styleId="FooterChar">
    <w:name w:val="Footer Char"/>
    <w:basedOn w:val="DefaultParagraphFont"/>
    <w:link w:val="Footer"/>
    <w:uiPriority w:val="99"/>
    <w:rsid w:val="001C6A81"/>
    <w:rPr>
      <w:noProof/>
    </w:rPr>
  </w:style>
  <w:style w:type="paragraph" w:customStyle="1" w:styleId="Level0-Title">
    <w:name w:val="@Level0-Title"/>
    <w:basedOn w:val="Normal0"/>
    <w:qFormat/>
    <w:rsid w:val="00E41AC0"/>
    <w:pPr>
      <w:widowControl w:val="0"/>
      <w:numPr>
        <w:numId w:val="6"/>
      </w:numPr>
      <w:spacing w:before="240" w:line="400" w:lineRule="exact"/>
      <w:jc w:val="center"/>
    </w:pPr>
    <w:rPr>
      <w:rFonts w:ascii="Calibri" w:eastAsia="Calibri" w:hAnsi="Calibri" w:cs="Times New Roman"/>
      <w:b/>
      <w:noProof w:val="0"/>
      <w:kern w:val="0"/>
      <w:sz w:val="30"/>
      <w:szCs w:val="20"/>
      <w:lang w:val="fr-FR"/>
      <w14:ligatures w14:val="none"/>
    </w:rPr>
  </w:style>
  <w:style w:type="paragraph" w:customStyle="1" w:styleId="Level1">
    <w:name w:val="@Level 1"/>
    <w:basedOn w:val="Normal0"/>
    <w:qFormat/>
    <w:rsid w:val="00E41AC0"/>
    <w:pPr>
      <w:widowControl w:val="0"/>
      <w:numPr>
        <w:ilvl w:val="1"/>
        <w:numId w:val="6"/>
      </w:numPr>
      <w:spacing w:before="240" w:after="120" w:line="259" w:lineRule="auto"/>
      <w:jc w:val="both"/>
    </w:pPr>
    <w:rPr>
      <w:rFonts w:ascii="Arial" w:eastAsia="Calibri" w:hAnsi="Arial" w:cs="Times New Roman"/>
      <w:b/>
      <w:noProof w:val="0"/>
      <w:kern w:val="0"/>
      <w:sz w:val="26"/>
      <w:szCs w:val="20"/>
      <w:lang w:val="fr-FR"/>
      <w14:ligatures w14:val="none"/>
    </w:rPr>
  </w:style>
  <w:style w:type="paragraph" w:customStyle="1" w:styleId="Normal">
    <w:name w:val="@Normal"/>
    <w:basedOn w:val="Normal0"/>
    <w:qFormat/>
    <w:rsid w:val="00E41AC0"/>
    <w:pPr>
      <w:widowControl w:val="0"/>
      <w:numPr>
        <w:ilvl w:val="2"/>
        <w:numId w:val="6"/>
      </w:numPr>
      <w:spacing w:before="60" w:line="288" w:lineRule="auto"/>
      <w:jc w:val="both"/>
    </w:pPr>
    <w:rPr>
      <w:rFonts w:ascii="Calibri" w:eastAsia="Calibri" w:hAnsi="Calibri" w:cs="Times New Roman"/>
      <w:noProof w:val="0"/>
      <w:kern w:val="0"/>
      <w:sz w:val="26"/>
      <w:szCs w:val="20"/>
      <w14:ligatures w14:val="none"/>
    </w:rPr>
  </w:style>
  <w:style w:type="paragraph" w:customStyle="1" w:styleId="Normal1">
    <w:name w:val="@Normal 1"/>
    <w:basedOn w:val="Normal"/>
    <w:qFormat/>
    <w:rsid w:val="00E41AC0"/>
    <w:pPr>
      <w:numPr>
        <w:ilvl w:val="3"/>
      </w:numPr>
    </w:pPr>
    <w:rPr>
      <w:lang w:val="sv-SE"/>
    </w:rPr>
  </w:style>
  <w:style w:type="paragraph" w:styleId="BalloonText">
    <w:name w:val="Balloon Text"/>
    <w:basedOn w:val="Normal0"/>
    <w:link w:val="BalloonTextChar"/>
    <w:uiPriority w:val="99"/>
    <w:semiHidden/>
    <w:unhideWhenUsed/>
    <w:rsid w:val="009575F8"/>
    <w:pPr>
      <w:spacing w:after="0" w:line="240" w:lineRule="auto"/>
    </w:pPr>
    <w:rPr>
      <w:rFonts w:ascii="Segoe UI" w:eastAsia="SimSun" w:hAnsi="Segoe UI" w:cs="Segoe UI"/>
      <w:noProof w:val="0"/>
      <w:kern w:val="0"/>
      <w:sz w:val="18"/>
      <w:szCs w:val="18"/>
      <w:lang w:eastAsia="zh-CN"/>
      <w14:ligatures w14:val="none"/>
    </w:rPr>
  </w:style>
  <w:style w:type="character" w:customStyle="1" w:styleId="BalloonTextChar">
    <w:name w:val="Balloon Text Char"/>
    <w:basedOn w:val="DefaultParagraphFont"/>
    <w:link w:val="BalloonText"/>
    <w:uiPriority w:val="99"/>
    <w:semiHidden/>
    <w:rsid w:val="009575F8"/>
    <w:rPr>
      <w:rFonts w:ascii="Segoe UI" w:eastAsia="SimSun" w:hAnsi="Segoe UI" w:cs="Segoe UI"/>
      <w:kern w:val="0"/>
      <w:sz w:val="18"/>
      <w:szCs w:val="18"/>
      <w:lang w:eastAsia="zh-CN"/>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85607D7-6ADF-4C6F-BCBB-CD5DA633B6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3</Pages>
  <Words>637</Words>
  <Characters>3634</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Rick Vi</dc:creator>
  <cp:keywords/>
  <dc:description/>
  <cp:lastModifiedBy>Rick Vi</cp:lastModifiedBy>
  <cp:revision>6</cp:revision>
  <cp:lastPrinted>2026-06-25T03:03:00Z</cp:lastPrinted>
  <dcterms:created xsi:type="dcterms:W3CDTF">2026-06-25T03:33:00Z</dcterms:created>
  <dcterms:modified xsi:type="dcterms:W3CDTF">2026-07-01T09:30:00Z</dcterms:modified>
</cp:coreProperties>
</file>