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756"/>
        <w:tblW w:w="8789" w:type="dxa"/>
        <w:tblLook w:val="04A0" w:firstRow="1" w:lastRow="0" w:firstColumn="1" w:lastColumn="0" w:noHBand="0" w:noVBand="1"/>
      </w:tblPr>
      <w:tblGrid>
        <w:gridCol w:w="2552"/>
        <w:gridCol w:w="142"/>
        <w:gridCol w:w="5953"/>
        <w:gridCol w:w="142"/>
      </w:tblGrid>
      <w:tr w:rsidR="008B6BD2" w:rsidRPr="00D059E5" w14:paraId="675654AE" w14:textId="77777777" w:rsidTr="00BA7472">
        <w:trPr>
          <w:gridAfter w:val="1"/>
          <w:wAfter w:w="142" w:type="dxa"/>
          <w:trHeight w:val="1566"/>
        </w:trPr>
        <w:tc>
          <w:tcPr>
            <w:tcW w:w="2552" w:type="dxa"/>
            <w:tcBorders>
              <w:top w:val="nil"/>
              <w:left w:val="nil"/>
              <w:bottom w:val="nil"/>
              <w:right w:val="nil"/>
            </w:tcBorders>
          </w:tcPr>
          <w:p w14:paraId="3C8FE60D" w14:textId="05AEF276" w:rsidR="008B6BD2" w:rsidRPr="00D059E5" w:rsidRDefault="008B6BD2" w:rsidP="008B6BD2">
            <w:pPr>
              <w:rPr>
                <w:rFonts w:ascii="Arial" w:hAnsi="Arial" w:cs="Arial"/>
                <w:color w:val="000000"/>
                <w:lang w:val="vi-VN"/>
              </w:rPr>
            </w:pPr>
            <w:r>
              <w:rPr>
                <w:rFonts w:ascii="Arial" w:hAnsi="Arial" w:cs="Arial"/>
                <w:color w:val="000000" w:themeColor="text1"/>
                <w:sz w:val="18"/>
                <w:szCs w:val="18"/>
                <w:lang w:val="vi-VN"/>
              </w:rPr>
              <w:drawing>
                <wp:anchor distT="0" distB="0" distL="114300" distR="114300" simplePos="0" relativeHeight="251661312" behindDoc="0" locked="0" layoutInCell="1" allowOverlap="1" wp14:anchorId="14840C19" wp14:editId="6640970C">
                  <wp:simplePos x="0" y="0"/>
                  <wp:positionH relativeFrom="column">
                    <wp:posOffset>271145</wp:posOffset>
                  </wp:positionH>
                  <wp:positionV relativeFrom="paragraph">
                    <wp:posOffset>13335</wp:posOffset>
                  </wp:positionV>
                  <wp:extent cx="891540" cy="891540"/>
                  <wp:effectExtent l="0" t="0" r="3810" b="3810"/>
                  <wp:wrapNone/>
                  <wp:docPr id="12146200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20071" name="Picture 12146200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0000" w:themeColor="text1"/>
                <w:sz w:val="18"/>
                <w:szCs w:val="18"/>
                <w:lang w:val="vi-VN"/>
              </w:rPr>
              <w:t xml:space="preserve"> </w:t>
            </w:r>
          </w:p>
        </w:tc>
        <w:tc>
          <w:tcPr>
            <w:tcW w:w="6095" w:type="dxa"/>
            <w:gridSpan w:val="2"/>
            <w:tcBorders>
              <w:top w:val="nil"/>
              <w:left w:val="nil"/>
              <w:bottom w:val="nil"/>
              <w:right w:val="nil"/>
            </w:tcBorders>
          </w:tcPr>
          <w:p w14:paraId="658D90EE" w14:textId="77777777" w:rsidR="008B6BD2" w:rsidRPr="00D74AA0" w:rsidRDefault="008B6BD2" w:rsidP="007035B2">
            <w:pPr>
              <w:spacing w:before="60" w:line="360" w:lineRule="auto"/>
              <w:rPr>
                <w:rFonts w:ascii="Arial" w:hAnsi="Arial" w:cs="Arial"/>
                <w:b/>
                <w:bCs/>
                <w:caps/>
                <w:color w:val="EE0000"/>
                <w:w w:val="75"/>
                <w:sz w:val="36"/>
                <w:szCs w:val="36"/>
              </w:rPr>
            </w:pPr>
            <w:r w:rsidRPr="00D74AA0">
              <w:rPr>
                <w:rFonts w:ascii="Arial" w:hAnsi="Arial" w:cs="Arial"/>
                <w:b/>
                <w:bCs/>
                <w:caps/>
                <w:color w:val="EE0000"/>
                <w:w w:val="75"/>
                <w:sz w:val="36"/>
                <w:szCs w:val="36"/>
              </w:rPr>
              <w:t>CÔNG TY TNHH HOÁ PHẨM XÂY DỰNG G7</w:t>
            </w:r>
          </w:p>
          <w:p w14:paraId="02FDF319" w14:textId="041BF047" w:rsidR="008B6BD2" w:rsidRPr="00BA7472" w:rsidRDefault="00BA7472" w:rsidP="007035B2">
            <w:pPr>
              <w:spacing w:after="60" w:line="360" w:lineRule="auto"/>
              <w:rPr>
                <w:rFonts w:ascii="Arial" w:hAnsi="Arial" w:cs="Arial"/>
                <w:color w:val="262626" w:themeColor="text1" w:themeTint="D9"/>
                <w:sz w:val="20"/>
                <w:szCs w:val="20"/>
                <w:lang w:val="vi-VN"/>
              </w:rPr>
            </w:pPr>
            <w:r w:rsidRPr="00BA7472">
              <w:rPr>
                <w:rFonts w:ascii="Arial" w:hAnsi="Arial" w:cs="Arial"/>
                <w:color w:val="262626" w:themeColor="text1" w:themeTint="D9"/>
                <w:sz w:val="20"/>
                <w:szCs w:val="20"/>
                <w:lang w:val="vi-VN"/>
              </w:rPr>
              <w:t>VPGD</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37 Bờ Sông Sét, P</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Tương Mai, TP</w:t>
            </w:r>
            <w:r w:rsidR="008B6BD2" w:rsidRPr="00BA7472">
              <w:rPr>
                <w:rFonts w:ascii="Arial" w:hAnsi="Arial" w:cs="Arial"/>
                <w:color w:val="262626" w:themeColor="text1" w:themeTint="D9"/>
                <w:sz w:val="20"/>
                <w:szCs w:val="20"/>
                <w:lang w:val="vi-VN"/>
              </w:rPr>
              <w:t xml:space="preserve"> </w:t>
            </w:r>
            <w:r w:rsidR="008B6BD2" w:rsidRPr="00BA7472">
              <w:rPr>
                <w:rFonts w:ascii="Arial" w:hAnsi="Arial" w:cs="Arial"/>
                <w:color w:val="262626" w:themeColor="text1" w:themeTint="D9"/>
                <w:sz w:val="20"/>
                <w:szCs w:val="20"/>
                <w:lang w:val="en-GB"/>
              </w:rPr>
              <w:t>Hà Nội</w:t>
            </w:r>
          </w:p>
          <w:p w14:paraId="065C1766" w14:textId="410A7691" w:rsidR="008B6BD2" w:rsidRPr="00BA7472" w:rsidRDefault="008B6BD2" w:rsidP="007035B2">
            <w:pPr>
              <w:spacing w:after="60" w:line="360" w:lineRule="auto"/>
              <w:rPr>
                <w:rFonts w:ascii="Arial" w:hAnsi="Arial" w:cs="Arial"/>
                <w:color w:val="262626" w:themeColor="text1" w:themeTint="D9"/>
                <w:sz w:val="20"/>
                <w:szCs w:val="20"/>
              </w:rPr>
            </w:pPr>
            <w:r w:rsidRPr="00BA7472">
              <w:rPr>
                <w:rFonts w:ascii="Arial" w:hAnsi="Arial" w:cs="Arial"/>
                <w:color w:val="262626" w:themeColor="text1" w:themeTint="D9"/>
                <w:sz w:val="20"/>
                <w:szCs w:val="20"/>
                <w:lang w:val="vi-VN"/>
              </w:rPr>
              <w:t xml:space="preserve">Nhà máy </w:t>
            </w:r>
            <w:r w:rsidRPr="00BA7472">
              <w:rPr>
                <w:rFonts w:ascii="Arial" w:hAnsi="Arial" w:cs="Arial"/>
                <w:color w:val="262626" w:themeColor="text1" w:themeTint="D9"/>
                <w:sz w:val="20"/>
                <w:szCs w:val="20"/>
                <w:lang w:val="en-GB"/>
              </w:rPr>
              <w:t>sản xuất</w:t>
            </w:r>
            <w:r w:rsidRPr="00BA7472">
              <w:rPr>
                <w:rFonts w:ascii="Arial" w:hAnsi="Arial" w:cs="Arial"/>
                <w:color w:val="262626" w:themeColor="text1" w:themeTint="D9"/>
                <w:sz w:val="20"/>
                <w:szCs w:val="20"/>
                <w:lang w:val="vi-VN"/>
              </w:rPr>
              <w:t xml:space="preserve">: </w:t>
            </w:r>
            <w:r w:rsidR="00BA7472" w:rsidRPr="00BA7472">
              <w:rPr>
                <w:rFonts w:ascii="Arial" w:hAnsi="Arial" w:cs="Arial"/>
                <w:color w:val="262626" w:themeColor="text1" w:themeTint="D9"/>
                <w:sz w:val="20"/>
                <w:szCs w:val="20"/>
                <w:lang w:val="vi-VN"/>
              </w:rPr>
              <w:t>X</w:t>
            </w:r>
            <w:r w:rsidRPr="00BA7472">
              <w:rPr>
                <w:rFonts w:ascii="Arial" w:hAnsi="Arial" w:cs="Arial"/>
                <w:color w:val="262626" w:themeColor="text1" w:themeTint="D9"/>
                <w:sz w:val="20"/>
                <w:szCs w:val="20"/>
              </w:rPr>
              <w:t xml:space="preserve">ã Hòa Lạc, TP Hà Nội </w:t>
            </w:r>
            <w:r w:rsidRPr="00BA7472">
              <w:rPr>
                <w:rFonts w:ascii="Arial" w:hAnsi="Arial" w:cs="Arial"/>
                <w:color w:val="262626" w:themeColor="text1" w:themeTint="D9"/>
                <w:sz w:val="20"/>
                <w:szCs w:val="20"/>
                <w:lang w:val="vi-VN"/>
              </w:rPr>
              <w:t xml:space="preserve"> </w:t>
            </w:r>
          </w:p>
          <w:p w14:paraId="54053886" w14:textId="15FA6372" w:rsidR="008B6BD2" w:rsidRPr="00986355" w:rsidRDefault="008B6BD2" w:rsidP="007035B2">
            <w:pPr>
              <w:spacing w:after="60" w:line="360" w:lineRule="auto"/>
              <w:rPr>
                <w:rFonts w:ascii="Arial" w:hAnsi="Arial" w:cs="Arial"/>
                <w:caps/>
                <w:color w:val="538135"/>
                <w:w w:val="75"/>
                <w:lang w:val="vi-VN"/>
              </w:rPr>
            </w:pPr>
            <w:r w:rsidRPr="00BA7472">
              <w:rPr>
                <w:rFonts w:ascii="Arial" w:hAnsi="Arial" w:cs="Arial"/>
                <w:color w:val="262626" w:themeColor="text1" w:themeTint="D9"/>
                <w:sz w:val="20"/>
                <w:szCs w:val="20"/>
                <w:lang w:val="en-GB"/>
              </w:rPr>
              <w:t>Điện thoại</w:t>
            </w:r>
            <w:r w:rsidRPr="00BA7472">
              <w:rPr>
                <w:rFonts w:ascii="Arial" w:hAnsi="Arial" w:cs="Arial"/>
                <w:color w:val="262626" w:themeColor="text1" w:themeTint="D9"/>
                <w:sz w:val="20"/>
                <w:szCs w:val="20"/>
                <w:lang w:val="vi-VN"/>
              </w:rPr>
              <w:t xml:space="preserve">: </w:t>
            </w:r>
            <w:r w:rsidRPr="00BA7472">
              <w:rPr>
                <w:rFonts w:ascii="Arial" w:hAnsi="Arial" w:cs="Arial"/>
                <w:color w:val="262626" w:themeColor="text1" w:themeTint="D9"/>
                <w:sz w:val="20"/>
                <w:szCs w:val="20"/>
              </w:rPr>
              <w:t>0912</w:t>
            </w:r>
            <w:r w:rsidRPr="00BA7472">
              <w:rPr>
                <w:rFonts w:ascii="Arial" w:hAnsi="Arial" w:cs="Arial"/>
                <w:color w:val="262626" w:themeColor="text1" w:themeTint="D9"/>
                <w:sz w:val="20"/>
                <w:szCs w:val="20"/>
                <w:lang w:val="vi-VN"/>
              </w:rPr>
              <w:t xml:space="preserve"> 630 936</w:t>
            </w:r>
          </w:p>
        </w:tc>
      </w:tr>
      <w:tr w:rsidR="00042151" w:rsidRPr="00C849CA" w14:paraId="7895257C" w14:textId="77777777" w:rsidTr="008B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694" w:type="dxa"/>
            <w:gridSpan w:val="2"/>
            <w:tcBorders>
              <w:bottom w:val="single" w:sz="4" w:space="0" w:color="auto"/>
            </w:tcBorders>
            <w:vAlign w:val="center"/>
          </w:tcPr>
          <w:p w14:paraId="36F1696C" w14:textId="45A2DBE2" w:rsidR="00042151" w:rsidRPr="009575F8" w:rsidRDefault="009575F8" w:rsidP="009575F8">
            <w:pPr>
              <w:pStyle w:val="Heading11"/>
              <w:keepNext/>
              <w:keepLines/>
              <w:shd w:val="clear" w:color="auto" w:fill="auto"/>
              <w:spacing w:after="73" w:line="480" w:lineRule="exact"/>
              <w:ind w:left="40"/>
              <w:rPr>
                <w:sz w:val="32"/>
                <w:szCs w:val="32"/>
                <w:lang w:val="vi-VN"/>
              </w:rPr>
            </w:pPr>
            <w:bookmarkStart w:id="0" w:name="bookmark6"/>
            <w:r w:rsidRPr="006D5CD4">
              <w:rPr>
                <w:sz w:val="32"/>
                <w:szCs w:val="32"/>
              </w:rPr>
              <w:t>G</w:t>
            </w:r>
            <w:bookmarkEnd w:id="0"/>
            <w:r>
              <w:rPr>
                <w:sz w:val="32"/>
                <w:szCs w:val="32"/>
              </w:rPr>
              <w:t>7</w:t>
            </w:r>
            <w:r w:rsidR="00A84197">
              <w:rPr>
                <w:sz w:val="32"/>
                <w:szCs w:val="32"/>
                <w:lang w:val="vi-VN"/>
              </w:rPr>
              <w:t xml:space="preserve"> </w:t>
            </w:r>
            <w:r w:rsidR="00A84197" w:rsidRPr="006D5CD4">
              <w:rPr>
                <w:sz w:val="32"/>
                <w:szCs w:val="32"/>
              </w:rPr>
              <w:t xml:space="preserve">Grout </w:t>
            </w:r>
            <w:r w:rsidR="00BB255D">
              <w:rPr>
                <w:sz w:val="32"/>
                <w:szCs w:val="32"/>
              </w:rPr>
              <w:t>M80</w:t>
            </w:r>
            <w:r w:rsidR="00245E99">
              <w:rPr>
                <w:sz w:val="32"/>
                <w:szCs w:val="32"/>
                <w:lang w:val="vi-VN"/>
              </w:rPr>
              <w:t xml:space="preserve"> </w:t>
            </w:r>
            <w:r>
              <w:rPr>
                <w:sz w:val="32"/>
                <w:szCs w:val="32"/>
                <w:lang w:val="vi-VN"/>
              </w:rPr>
              <w:t xml:space="preserve"> </w:t>
            </w:r>
          </w:p>
        </w:tc>
        <w:tc>
          <w:tcPr>
            <w:tcW w:w="6095" w:type="dxa"/>
            <w:gridSpan w:val="2"/>
            <w:tcBorders>
              <w:bottom w:val="single" w:sz="4" w:space="0" w:color="auto"/>
            </w:tcBorders>
          </w:tcPr>
          <w:p w14:paraId="66662B39" w14:textId="30A63610" w:rsidR="00042151" w:rsidRPr="00C849CA" w:rsidRDefault="00042151" w:rsidP="008B6BD2">
            <w:pPr>
              <w:jc w:val="right"/>
              <w:rPr>
                <w:rFonts w:cs="Arial"/>
                <w:sz w:val="28"/>
                <w:szCs w:val="28"/>
                <w:vertAlign w:val="superscript"/>
              </w:rPr>
            </w:pPr>
          </w:p>
        </w:tc>
      </w:tr>
      <w:tr w:rsidR="00042151" w:rsidRPr="00C849CA" w14:paraId="0A801258" w14:textId="77777777" w:rsidTr="008B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8789" w:type="dxa"/>
            <w:gridSpan w:val="4"/>
            <w:tcBorders>
              <w:top w:val="single" w:sz="4" w:space="0" w:color="auto"/>
              <w:bottom w:val="single" w:sz="4" w:space="0" w:color="auto"/>
            </w:tcBorders>
            <w:vAlign w:val="center"/>
          </w:tcPr>
          <w:p w14:paraId="0CCC08F3" w14:textId="2AD5EBE3" w:rsidR="00042151" w:rsidRPr="00F8492D" w:rsidRDefault="00A84197" w:rsidP="008B6BD2">
            <w:pPr>
              <w:tabs>
                <w:tab w:val="left" w:pos="1521"/>
              </w:tabs>
              <w:rPr>
                <w:rFonts w:ascii="Arial" w:hAnsi="Arial" w:cs="Arial"/>
              </w:rPr>
            </w:pPr>
            <w:r>
              <w:rPr>
                <w:b/>
                <w:bCs/>
                <w:color w:val="0070C0"/>
              </w:rPr>
              <w:t>VỮA RÓT TỰ CHẢY GỐC XI MĂNG BÙ CO NGÓT</w:t>
            </w:r>
          </w:p>
        </w:tc>
      </w:tr>
    </w:tbl>
    <w:p w14:paraId="7C0E760E" w14:textId="0DB854D6" w:rsidR="00981EFF" w:rsidRPr="00F8492D" w:rsidRDefault="00981EFF" w:rsidP="008D0E8B">
      <w:pPr>
        <w:spacing w:after="120" w:line="264" w:lineRule="auto"/>
        <w:rPr>
          <w:rStyle w:val="BodyText1"/>
          <w:b/>
          <w:caps/>
          <w:lang w:val="vi-VN"/>
        </w:rPr>
        <w:sectPr w:rsidR="00981EFF" w:rsidRPr="00F8492D" w:rsidSect="00FC3C3A">
          <w:headerReference w:type="default" r:id="rId9"/>
          <w:headerReference w:type="first" r:id="rId10"/>
          <w:type w:val="continuous"/>
          <w:pgSz w:w="11906" w:h="16838" w:code="9"/>
          <w:pgMar w:top="1134" w:right="1134" w:bottom="1134" w:left="2268" w:header="709" w:footer="709" w:gutter="0"/>
          <w:cols w:space="708"/>
          <w:titlePg/>
          <w:docGrid w:linePitch="360"/>
        </w:sectPr>
      </w:pPr>
    </w:p>
    <w:p w14:paraId="28489F81" w14:textId="77777777" w:rsidR="00EC4EF6" w:rsidRPr="005475D0" w:rsidRDefault="00EC4EF6" w:rsidP="005475D0">
      <w:pPr>
        <w:pStyle w:val="Heading21"/>
        <w:keepNext/>
        <w:keepLines/>
        <w:shd w:val="clear" w:color="auto" w:fill="auto"/>
        <w:spacing w:before="0" w:after="120" w:line="360" w:lineRule="auto"/>
        <w:rPr>
          <w:rStyle w:val="BodyText1"/>
          <w:b/>
          <w:bCs/>
          <w:caps/>
          <w:sz w:val="24"/>
          <w:szCs w:val="24"/>
          <w:lang w:val="vi-VN"/>
        </w:rPr>
      </w:pPr>
      <w:r w:rsidRPr="005475D0">
        <w:rPr>
          <w:rStyle w:val="BodyText1"/>
          <w:b/>
          <w:bCs/>
          <w:caps/>
          <w:sz w:val="24"/>
          <w:szCs w:val="24"/>
          <w:lang w:val="vi-VN"/>
        </w:rPr>
        <w:t>mô tả</w:t>
      </w:r>
    </w:p>
    <w:p w14:paraId="505140B0" w14:textId="059E501F" w:rsidR="007C21E1" w:rsidRDefault="00BB255D" w:rsidP="005475D0">
      <w:pPr>
        <w:spacing w:before="60" w:after="60" w:line="360" w:lineRule="auto"/>
        <w:jc w:val="both"/>
        <w:rPr>
          <w:rStyle w:val="BodyText1"/>
          <w:lang w:val="vi-VN"/>
        </w:rPr>
      </w:pPr>
      <w:r w:rsidRPr="004C3B4B">
        <w:rPr>
          <w:rFonts w:ascii="Arial" w:eastAsia="Times New Roman" w:hAnsi="Arial" w:cs="Arial"/>
          <w:b/>
          <w:bCs/>
          <w:color w:val="000000"/>
          <w:sz w:val="20"/>
          <w:szCs w:val="20"/>
          <w:lang w:val="vi-VN" w:eastAsia="vi-VN"/>
        </w:rPr>
        <w:t>G</w:t>
      </w:r>
      <w:r>
        <w:rPr>
          <w:rFonts w:ascii="Arial" w:eastAsia="Times New Roman" w:hAnsi="Arial" w:cs="Arial"/>
          <w:b/>
          <w:bCs/>
          <w:color w:val="000000"/>
          <w:sz w:val="20"/>
          <w:szCs w:val="20"/>
          <w:lang w:eastAsia="vi-VN"/>
        </w:rPr>
        <w:t xml:space="preserve">7 </w:t>
      </w:r>
      <w:r w:rsidRPr="004C3B4B">
        <w:rPr>
          <w:rFonts w:ascii="Arial" w:eastAsia="Times New Roman" w:hAnsi="Arial" w:cs="Arial"/>
          <w:b/>
          <w:bCs/>
          <w:color w:val="000000"/>
          <w:sz w:val="20"/>
          <w:szCs w:val="20"/>
          <w:lang w:val="vi-VN" w:eastAsia="vi-VN"/>
        </w:rPr>
        <w:t>Grout</w:t>
      </w:r>
      <w:r>
        <w:rPr>
          <w:rFonts w:ascii="Arial" w:eastAsia="Times New Roman" w:hAnsi="Arial" w:cs="Arial"/>
          <w:b/>
          <w:bCs/>
          <w:color w:val="000000"/>
          <w:sz w:val="20"/>
          <w:szCs w:val="20"/>
          <w:lang w:eastAsia="vi-VN"/>
        </w:rPr>
        <w:t xml:space="preserve"> M80</w:t>
      </w:r>
      <w:r w:rsidRPr="004C3B4B">
        <w:rPr>
          <w:rFonts w:ascii="Arial" w:eastAsia="Times New Roman" w:hAnsi="Arial" w:cs="Arial"/>
          <w:b/>
          <w:bCs/>
          <w:color w:val="000000"/>
          <w:sz w:val="20"/>
          <w:szCs w:val="20"/>
          <w:lang w:val="vi-VN" w:eastAsia="vi-VN"/>
        </w:rPr>
        <w:t xml:space="preserve"> </w:t>
      </w:r>
      <w:r w:rsidRPr="004C3B4B">
        <w:rPr>
          <w:rFonts w:ascii="Arial" w:eastAsia="Arial Unicode MS" w:hAnsi="Arial" w:cs="Arial"/>
          <w:color w:val="000000"/>
          <w:sz w:val="20"/>
          <w:szCs w:val="20"/>
          <w:lang w:val="vi-VN" w:eastAsia="vi-VN"/>
        </w:rPr>
        <w:t>là hỗn hợp khô trộn sẵn gốc xi măng kết hợp với phụ gia đa chức năng và cốt liệu được tuyển chọn. Khi sử dụng trộn với tỉ lệ nước thích hợp hỗn hợp vữa có độ chảy cao, tự san bằng, không co ngót với thời gian kéo dài để thích ứng điều kiện thi công</w:t>
      </w:r>
      <w:r w:rsidR="007C21E1">
        <w:rPr>
          <w:rFonts w:ascii="Arial" w:eastAsia="Arial Unicode MS" w:hAnsi="Arial" w:cs="Arial"/>
          <w:color w:val="000000"/>
          <w:sz w:val="20"/>
          <w:szCs w:val="20"/>
          <w:lang w:val="vi-VN" w:eastAsia="vi-VN"/>
        </w:rPr>
        <w:t xml:space="preserve">. </w:t>
      </w:r>
    </w:p>
    <w:p w14:paraId="25BED16C" w14:textId="77777777" w:rsidR="00791751" w:rsidRPr="00D059E5" w:rsidRDefault="00791751" w:rsidP="005475D0">
      <w:pPr>
        <w:pStyle w:val="Heading21"/>
        <w:keepNext/>
        <w:keepLines/>
        <w:shd w:val="clear" w:color="auto" w:fill="auto"/>
        <w:spacing w:before="0" w:after="120" w:line="360" w:lineRule="auto"/>
        <w:ind w:left="43"/>
        <w:rPr>
          <w:rStyle w:val="BodyText1"/>
          <w:b/>
          <w:bCs/>
          <w:caps/>
          <w:sz w:val="24"/>
          <w:szCs w:val="24"/>
          <w:lang w:val="vi-VN"/>
        </w:rPr>
      </w:pPr>
      <w:r w:rsidRPr="00D059E5">
        <w:rPr>
          <w:rStyle w:val="BodyText1"/>
          <w:b/>
          <w:bCs/>
          <w:caps/>
          <w:sz w:val="24"/>
          <w:szCs w:val="24"/>
          <w:lang w:val="vi-VN"/>
        </w:rPr>
        <w:t>ứng dụng</w:t>
      </w:r>
    </w:p>
    <w:p w14:paraId="58B0AD0E" w14:textId="77777777" w:rsidR="00BB255D" w:rsidRPr="004C3B4B" w:rsidRDefault="00BB255D" w:rsidP="005475D0">
      <w:pPr>
        <w:spacing w:before="120" w:after="60" w:line="360" w:lineRule="auto"/>
        <w:jc w:val="both"/>
        <w:rPr>
          <w:rFonts w:eastAsia="Arial Unicode MS"/>
          <w:color w:val="000000"/>
          <w:sz w:val="20"/>
          <w:szCs w:val="20"/>
          <w:lang w:val="vi-VN" w:eastAsia="vi-VN"/>
        </w:rPr>
      </w:pPr>
      <w:r w:rsidRPr="004C3B4B">
        <w:rPr>
          <w:rFonts w:ascii="Arial" w:eastAsia="Times New Roman" w:hAnsi="Arial" w:cs="Arial"/>
          <w:b/>
          <w:bCs/>
          <w:color w:val="000000"/>
          <w:sz w:val="20"/>
          <w:szCs w:val="20"/>
          <w:lang w:val="vi-VN" w:eastAsia="vi-VN"/>
        </w:rPr>
        <w:t>G</w:t>
      </w:r>
      <w:r>
        <w:rPr>
          <w:rFonts w:ascii="Arial" w:eastAsia="Times New Roman" w:hAnsi="Arial" w:cs="Arial"/>
          <w:b/>
          <w:bCs/>
          <w:color w:val="000000"/>
          <w:sz w:val="20"/>
          <w:szCs w:val="20"/>
          <w:lang w:val="vi-VN" w:eastAsia="vi-VN"/>
        </w:rPr>
        <w:t>7</w:t>
      </w:r>
      <w:r>
        <w:rPr>
          <w:rFonts w:ascii="Arial" w:eastAsia="Times New Roman" w:hAnsi="Arial" w:cs="Arial"/>
          <w:b/>
          <w:bCs/>
          <w:color w:val="000000"/>
          <w:sz w:val="20"/>
          <w:szCs w:val="20"/>
          <w:lang w:eastAsia="vi-VN"/>
        </w:rPr>
        <w:t xml:space="preserve"> </w:t>
      </w:r>
      <w:r w:rsidRPr="004C3B4B">
        <w:rPr>
          <w:rFonts w:ascii="Arial" w:eastAsia="Times New Roman" w:hAnsi="Arial" w:cs="Arial"/>
          <w:b/>
          <w:bCs/>
          <w:color w:val="000000"/>
          <w:sz w:val="20"/>
          <w:szCs w:val="20"/>
          <w:lang w:val="vi-VN" w:eastAsia="vi-VN"/>
        </w:rPr>
        <w:t>Grout</w:t>
      </w:r>
      <w:r>
        <w:rPr>
          <w:rFonts w:ascii="Arial" w:eastAsia="Times New Roman" w:hAnsi="Arial" w:cs="Arial"/>
          <w:b/>
          <w:bCs/>
          <w:color w:val="000000"/>
          <w:sz w:val="20"/>
          <w:szCs w:val="20"/>
          <w:lang w:eastAsia="vi-VN"/>
        </w:rPr>
        <w:t xml:space="preserve"> M80</w:t>
      </w:r>
      <w:r>
        <w:rPr>
          <w:rFonts w:ascii="Arial" w:eastAsia="Arial Unicode MS" w:hAnsi="Arial" w:cs="Arial"/>
          <w:color w:val="000000"/>
          <w:sz w:val="20"/>
          <w:szCs w:val="20"/>
          <w:lang w:eastAsia="vi-VN"/>
        </w:rPr>
        <w:t xml:space="preserve"> </w:t>
      </w:r>
      <w:r w:rsidRPr="004C3B4B">
        <w:rPr>
          <w:rFonts w:ascii="Arial" w:eastAsia="Arial Unicode MS" w:hAnsi="Arial" w:cs="Arial"/>
          <w:color w:val="000000"/>
          <w:sz w:val="20"/>
          <w:szCs w:val="20"/>
          <w:lang w:val="vi-VN" w:eastAsia="vi-VN"/>
        </w:rPr>
        <w:t>được thiết kế để kháng lại sự co ngót của bê tông và vữa, đồng thời hấp thụ và giảm thiểu các ảnh hưởng của sự rung động đến nền móng. Tính năng đạt cường độ cao và sớm rất thích hợp với những nơi cần sự chịu tải trọng sớm như:</w:t>
      </w:r>
    </w:p>
    <w:p w14:paraId="0CEBE268" w14:textId="77777777" w:rsidR="00BB255D" w:rsidRPr="004C3B4B" w:rsidRDefault="00BB255D" w:rsidP="005475D0">
      <w:pPr>
        <w:numPr>
          <w:ilvl w:val="0"/>
          <w:numId w:val="5"/>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eastAsia="vi-VN"/>
        </w:rPr>
        <w:t>Mó</w:t>
      </w:r>
      <w:r w:rsidRPr="004C3B4B">
        <w:rPr>
          <w:rFonts w:ascii="Arial" w:eastAsia="Arial Unicode MS" w:hAnsi="Arial" w:cs="Arial"/>
          <w:color w:val="000000"/>
          <w:sz w:val="20"/>
          <w:szCs w:val="20"/>
          <w:lang w:val="vi-VN" w:eastAsia="vi-VN"/>
        </w:rPr>
        <w:t>ng máy</w:t>
      </w:r>
      <w:r w:rsidRPr="004C3B4B">
        <w:rPr>
          <w:rFonts w:ascii="Arial" w:eastAsia="Arial Unicode MS" w:hAnsi="Arial" w:cs="Arial"/>
          <w:color w:val="000000"/>
          <w:sz w:val="20"/>
          <w:szCs w:val="20"/>
          <w:lang w:eastAsia="vi-VN"/>
        </w:rPr>
        <w:t>, cột chịu lực</w:t>
      </w:r>
      <w:r>
        <w:rPr>
          <w:rFonts w:ascii="Arial" w:eastAsia="Arial Unicode MS" w:hAnsi="Arial" w:cs="Arial"/>
          <w:color w:val="000000"/>
          <w:sz w:val="20"/>
          <w:szCs w:val="20"/>
          <w:lang w:eastAsia="vi-VN"/>
        </w:rPr>
        <w:t>, tháp điện gió</w:t>
      </w:r>
    </w:p>
    <w:p w14:paraId="50596DF9" w14:textId="77777777" w:rsidR="00BB255D" w:rsidRPr="004C3B4B" w:rsidRDefault="00BB255D" w:rsidP="005475D0">
      <w:pPr>
        <w:numPr>
          <w:ilvl w:val="0"/>
          <w:numId w:val="5"/>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Bệ đường ray, định vị bu lông.</w:t>
      </w:r>
    </w:p>
    <w:p w14:paraId="11DCBA28" w14:textId="77777777" w:rsidR="00BB255D" w:rsidRPr="004C3B4B" w:rsidRDefault="00BB255D" w:rsidP="005475D0">
      <w:pPr>
        <w:numPr>
          <w:ilvl w:val="0"/>
          <w:numId w:val="5"/>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Gối cầu, dầm dự ứng lực</w:t>
      </w:r>
    </w:p>
    <w:p w14:paraId="5BDE5C0F" w14:textId="77777777" w:rsidR="00BB255D" w:rsidRPr="004C3B4B" w:rsidRDefault="00BB255D" w:rsidP="005475D0">
      <w:pPr>
        <w:keepNext/>
        <w:keepLines/>
        <w:numPr>
          <w:ilvl w:val="0"/>
          <w:numId w:val="5"/>
        </w:numPr>
        <w:spacing w:after="120" w:line="360" w:lineRule="auto"/>
        <w:ind w:left="459" w:hanging="357"/>
        <w:jc w:val="both"/>
        <w:rPr>
          <w:rFonts w:eastAsia="Arial Unicode MS"/>
          <w:color w:val="000000"/>
          <w:sz w:val="20"/>
          <w:szCs w:val="20"/>
          <w:lang w:val="vi-VN" w:eastAsia="vi-VN"/>
        </w:rPr>
      </w:pPr>
      <w:r w:rsidRPr="004C3B4B">
        <w:rPr>
          <w:rFonts w:ascii="Arial" w:eastAsia="Arial Unicode MS" w:hAnsi="Arial" w:cs="Arial"/>
          <w:color w:val="000000"/>
          <w:sz w:val="20"/>
          <w:szCs w:val="20"/>
          <w:lang w:val="vi-VN" w:eastAsia="vi-VN"/>
        </w:rPr>
        <w:t>Các lỗ hổng, khe hở, các hốc tường.</w:t>
      </w:r>
    </w:p>
    <w:p w14:paraId="12E42334" w14:textId="3C277AF0" w:rsidR="009575F8" w:rsidRPr="00BB255D" w:rsidRDefault="00BB255D" w:rsidP="005475D0">
      <w:pPr>
        <w:keepNext/>
        <w:keepLines/>
        <w:numPr>
          <w:ilvl w:val="0"/>
          <w:numId w:val="5"/>
        </w:numPr>
        <w:spacing w:after="120" w:line="360" w:lineRule="auto"/>
        <w:ind w:left="459" w:hanging="357"/>
        <w:jc w:val="both"/>
        <w:rPr>
          <w:rFonts w:eastAsia="Arial Unicode MS"/>
          <w:color w:val="000000"/>
          <w:sz w:val="20"/>
          <w:szCs w:val="20"/>
          <w:lang w:val="vi-VN" w:eastAsia="vi-VN"/>
        </w:rPr>
      </w:pPr>
      <w:r w:rsidRPr="004C3B4B">
        <w:rPr>
          <w:rFonts w:ascii="Arial" w:eastAsia="Arial Unicode MS" w:hAnsi="Arial" w:cs="Arial"/>
          <w:color w:val="000000"/>
          <w:sz w:val="20"/>
          <w:szCs w:val="20"/>
          <w:lang w:val="vi-VN" w:eastAsia="vi-VN"/>
        </w:rPr>
        <w:t xml:space="preserve">Sửa chữa công trình cần cường độ </w:t>
      </w:r>
      <w:r>
        <w:rPr>
          <w:rFonts w:ascii="Arial" w:eastAsia="Arial Unicode MS" w:hAnsi="Arial" w:cs="Arial"/>
          <w:color w:val="000000"/>
          <w:sz w:val="20"/>
          <w:szCs w:val="20"/>
          <w:lang w:eastAsia="vi-VN"/>
        </w:rPr>
        <w:t xml:space="preserve">rất </w:t>
      </w:r>
      <w:r w:rsidRPr="004C3B4B">
        <w:rPr>
          <w:rFonts w:ascii="Arial" w:eastAsia="Arial Unicode MS" w:hAnsi="Arial" w:cs="Arial"/>
          <w:color w:val="000000"/>
          <w:sz w:val="20"/>
          <w:szCs w:val="20"/>
          <w:lang w:val="vi-VN" w:eastAsia="vi-VN"/>
        </w:rPr>
        <w:t>cao</w:t>
      </w:r>
      <w:r>
        <w:rPr>
          <w:rFonts w:ascii="Arial" w:eastAsia="Arial Unicode MS" w:hAnsi="Arial" w:cs="Arial"/>
          <w:color w:val="000000"/>
          <w:sz w:val="20"/>
          <w:szCs w:val="20"/>
          <w:lang w:eastAsia="vi-VN"/>
        </w:rPr>
        <w:t xml:space="preserve"> và </w:t>
      </w:r>
      <w:r w:rsidRPr="004C3B4B">
        <w:rPr>
          <w:rFonts w:ascii="Arial" w:eastAsia="Arial Unicode MS" w:hAnsi="Arial" w:cs="Arial"/>
          <w:color w:val="000000"/>
          <w:sz w:val="20"/>
          <w:szCs w:val="20"/>
          <w:lang w:val="vi-VN" w:eastAsia="vi-VN"/>
        </w:rPr>
        <w:t>sớ</w:t>
      </w:r>
      <w:r>
        <w:rPr>
          <w:rFonts w:ascii="Arial" w:eastAsia="Arial Unicode MS" w:hAnsi="Arial" w:cs="Arial"/>
          <w:color w:val="000000"/>
          <w:sz w:val="20"/>
          <w:szCs w:val="20"/>
          <w:lang w:eastAsia="vi-VN"/>
        </w:rPr>
        <w:t>m</w:t>
      </w:r>
    </w:p>
    <w:p w14:paraId="2F4C0CFB" w14:textId="73B57205" w:rsidR="00791751" w:rsidRPr="00D059E5" w:rsidRDefault="00791751" w:rsidP="005475D0">
      <w:pPr>
        <w:pStyle w:val="Heading21"/>
        <w:keepNext/>
        <w:keepLines/>
        <w:shd w:val="clear" w:color="auto" w:fill="auto"/>
        <w:spacing w:before="0" w:after="120" w:line="360" w:lineRule="auto"/>
        <w:rPr>
          <w:rStyle w:val="BodyText1"/>
          <w:b/>
          <w:bCs/>
          <w:caps/>
          <w:sz w:val="24"/>
          <w:szCs w:val="24"/>
          <w:lang w:val="vi-VN"/>
        </w:rPr>
      </w:pPr>
      <w:r w:rsidRPr="00D059E5">
        <w:rPr>
          <w:rStyle w:val="BodyText1"/>
          <w:b/>
          <w:caps/>
          <w:sz w:val="24"/>
          <w:szCs w:val="24"/>
          <w:lang w:val="vi-VN"/>
        </w:rPr>
        <w:t>ưu điểm</w:t>
      </w:r>
    </w:p>
    <w:p w14:paraId="6B715223" w14:textId="77777777" w:rsidR="00A84197" w:rsidRPr="004C3B4B" w:rsidRDefault="00A84197" w:rsidP="005475D0">
      <w:pPr>
        <w:numPr>
          <w:ilvl w:val="0"/>
          <w:numId w:val="1"/>
        </w:numPr>
        <w:spacing w:before="10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Kinh tế và dễ sử dụng</w:t>
      </w:r>
    </w:p>
    <w:p w14:paraId="7568EF37" w14:textId="77777777" w:rsidR="00A84197" w:rsidRPr="004C3B4B" w:rsidRDefault="00A84197" w:rsidP="005475D0">
      <w:pPr>
        <w:numPr>
          <w:ilvl w:val="0"/>
          <w:numId w:val="1"/>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Tính công tác tuyệt hảo: độ chảy lỏng, linh động và tự điền đầy tốt</w:t>
      </w:r>
    </w:p>
    <w:p w14:paraId="55ADFD67" w14:textId="77777777" w:rsidR="00A84197" w:rsidRPr="004C3B4B" w:rsidRDefault="00A84197" w:rsidP="005475D0">
      <w:pPr>
        <w:numPr>
          <w:ilvl w:val="0"/>
          <w:numId w:val="1"/>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Ổn định kích thước tốt, không co ngót, không tách nước</w:t>
      </w:r>
    </w:p>
    <w:p w14:paraId="0EDF2BF7" w14:textId="77777777" w:rsidR="00A84197" w:rsidRPr="004C3B4B" w:rsidRDefault="00A84197" w:rsidP="005475D0">
      <w:pPr>
        <w:numPr>
          <w:ilvl w:val="0"/>
          <w:numId w:val="1"/>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Cường độ cao</w:t>
      </w:r>
      <w:r w:rsidRPr="004C3B4B">
        <w:rPr>
          <w:rFonts w:ascii="Arial" w:eastAsia="Arial Unicode MS" w:hAnsi="Arial" w:cs="Arial"/>
          <w:color w:val="000000"/>
          <w:sz w:val="20"/>
          <w:szCs w:val="20"/>
          <w:lang w:eastAsia="vi-VN"/>
        </w:rPr>
        <w:t>, sớm</w:t>
      </w:r>
    </w:p>
    <w:p w14:paraId="22A66A84" w14:textId="77777777" w:rsidR="00A84197" w:rsidRPr="004C3B4B" w:rsidRDefault="00A84197" w:rsidP="005475D0">
      <w:pPr>
        <w:numPr>
          <w:ilvl w:val="0"/>
          <w:numId w:val="1"/>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Kháng va đập, rung động tốt</w:t>
      </w:r>
    </w:p>
    <w:p w14:paraId="6550FDE0" w14:textId="77777777" w:rsidR="00A84197" w:rsidRPr="004C3B4B" w:rsidRDefault="00A84197" w:rsidP="005475D0">
      <w:pPr>
        <w:numPr>
          <w:ilvl w:val="0"/>
          <w:numId w:val="1"/>
        </w:numPr>
        <w:spacing w:before="80" w:after="60" w:line="360" w:lineRule="auto"/>
        <w:ind w:left="459" w:hanging="357"/>
        <w:jc w:val="both"/>
        <w:rPr>
          <w:rFonts w:ascii="Arial" w:eastAsia="Arial" w:hAnsi="Arial" w:cs="Arial"/>
          <w:color w:val="000000"/>
          <w:spacing w:val="2"/>
          <w:sz w:val="20"/>
          <w:szCs w:val="20"/>
          <w:lang w:val="vi-VN"/>
        </w:rPr>
      </w:pPr>
      <w:r w:rsidRPr="004C3B4B">
        <w:rPr>
          <w:rFonts w:ascii="Arial" w:eastAsia="Arial Unicode MS" w:hAnsi="Arial" w:cs="Arial"/>
          <w:color w:val="000000"/>
          <w:sz w:val="20"/>
          <w:szCs w:val="20"/>
          <w:lang w:val="vi-VN" w:eastAsia="vi-VN"/>
        </w:rPr>
        <w:t>Có thể bơm vữa bằng máy bơm thích hợp</w:t>
      </w:r>
    </w:p>
    <w:p w14:paraId="17792B03" w14:textId="1992C5F5" w:rsidR="00F8492D" w:rsidRPr="00A84197" w:rsidRDefault="00A84197" w:rsidP="005475D0">
      <w:pPr>
        <w:numPr>
          <w:ilvl w:val="0"/>
          <w:numId w:val="1"/>
        </w:numPr>
        <w:spacing w:before="80" w:after="60" w:line="360" w:lineRule="auto"/>
        <w:ind w:left="459" w:hanging="357"/>
        <w:jc w:val="both"/>
        <w:rPr>
          <w:rFonts w:ascii="Arial" w:eastAsia="Arial" w:hAnsi="Arial" w:cs="Arial"/>
          <w:color w:val="000000"/>
          <w:spacing w:val="2"/>
          <w:sz w:val="22"/>
          <w:szCs w:val="22"/>
          <w:lang w:val="vi-VN"/>
        </w:rPr>
        <w:sectPr w:rsidR="00F8492D" w:rsidRPr="00A84197" w:rsidSect="00F8492D">
          <w:type w:val="continuous"/>
          <w:pgSz w:w="11906" w:h="16838" w:code="9"/>
          <w:pgMar w:top="1134" w:right="1134" w:bottom="1134" w:left="2268" w:header="709" w:footer="709" w:gutter="0"/>
          <w:cols w:num="2" w:space="708"/>
          <w:docGrid w:linePitch="360"/>
        </w:sectPr>
      </w:pPr>
      <w:r w:rsidRPr="00842761">
        <w:rPr>
          <w:rFonts w:ascii="Arial" w:eastAsia="Arial Unicode MS" w:hAnsi="Arial" w:cs="Arial"/>
          <w:color w:val="000000"/>
          <w:sz w:val="20"/>
          <w:szCs w:val="20"/>
          <w:lang w:val="vi-VN" w:eastAsia="vi-VN"/>
        </w:rPr>
        <w:t xml:space="preserve">Không độc hại, không bị ăn </w:t>
      </w:r>
      <w:r w:rsidR="005475D0">
        <w:rPr>
          <w:rFonts w:ascii="Arial" w:eastAsia="Arial Unicode MS" w:hAnsi="Arial" w:cs="Arial"/>
          <w:color w:val="000000"/>
          <w:sz w:val="20"/>
          <w:szCs w:val="20"/>
          <w:lang w:val="vi-VN" w:eastAsia="vi-VN"/>
        </w:rPr>
        <w:t>mòn.</w:t>
      </w:r>
    </w:p>
    <w:p w14:paraId="00D3007E" w14:textId="77777777" w:rsidR="006249CF" w:rsidRDefault="006249CF" w:rsidP="00EC4EF6">
      <w:pPr>
        <w:pStyle w:val="Heading21"/>
        <w:keepNext/>
        <w:keepLines/>
        <w:shd w:val="clear" w:color="auto" w:fill="auto"/>
        <w:spacing w:before="0" w:after="120" w:line="264" w:lineRule="auto"/>
        <w:rPr>
          <w:rStyle w:val="BodyText1"/>
          <w:b/>
          <w:bCs/>
          <w:caps/>
          <w:sz w:val="24"/>
          <w:szCs w:val="24"/>
          <w:lang w:val="vi-VN"/>
        </w:rPr>
      </w:pPr>
      <w:bookmarkStart w:id="1" w:name="_Hlk233274548"/>
    </w:p>
    <w:p w14:paraId="496E5DE9" w14:textId="65DD9611" w:rsidR="00EC4EF6" w:rsidRPr="00D059E5" w:rsidRDefault="00EC4EF6" w:rsidP="00EC4EF6">
      <w:pPr>
        <w:pStyle w:val="Heading21"/>
        <w:keepNext/>
        <w:keepLines/>
        <w:shd w:val="clear" w:color="auto" w:fill="auto"/>
        <w:spacing w:before="0" w:after="120" w:line="264" w:lineRule="auto"/>
        <w:rPr>
          <w:rStyle w:val="BodyText1"/>
          <w:b/>
          <w:bCs/>
          <w:caps/>
          <w:sz w:val="24"/>
          <w:szCs w:val="24"/>
        </w:rPr>
      </w:pPr>
      <w:r w:rsidRPr="00D059E5">
        <w:rPr>
          <w:rStyle w:val="BodyText1"/>
          <w:b/>
          <w:bCs/>
          <w:caps/>
          <w:sz w:val="24"/>
          <w:szCs w:val="24"/>
        </w:rPr>
        <w:t>Thông số kỹ thuật</w:t>
      </w:r>
    </w:p>
    <w:tbl>
      <w:tblPr>
        <w:tblW w:w="836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36"/>
        <w:gridCol w:w="10"/>
        <w:gridCol w:w="2041"/>
        <w:gridCol w:w="1913"/>
        <w:gridCol w:w="2025"/>
        <w:gridCol w:w="37"/>
      </w:tblGrid>
      <w:tr w:rsidR="00BB255D" w:rsidRPr="001B3D7A" w14:paraId="18FE6D64" w14:textId="77777777" w:rsidTr="00A84197">
        <w:trPr>
          <w:trHeight w:val="364"/>
        </w:trPr>
        <w:tc>
          <w:tcPr>
            <w:tcW w:w="2346" w:type="dxa"/>
            <w:gridSpan w:val="2"/>
          </w:tcPr>
          <w:bookmarkEnd w:id="1"/>
          <w:p w14:paraId="4990407A" w14:textId="24364FDD" w:rsidR="00BB255D" w:rsidRPr="001B3D7A" w:rsidRDefault="00BB255D" w:rsidP="005475D0">
            <w:pPr>
              <w:spacing w:line="360" w:lineRule="auto"/>
              <w:rPr>
                <w:rFonts w:ascii="Arial" w:hAnsi="Arial" w:cs="Arial"/>
                <w:color w:val="000000"/>
                <w:sz w:val="20"/>
                <w:szCs w:val="20"/>
              </w:rPr>
            </w:pPr>
            <w:r w:rsidRPr="00DC0148">
              <w:rPr>
                <w:rFonts w:ascii="Arial" w:eastAsia="Arial Unicode MS" w:hAnsi="Arial" w:cs="Arial"/>
                <w:b/>
                <w:color w:val="000000"/>
                <w:sz w:val="20"/>
                <w:szCs w:val="20"/>
                <w:lang w:val="vi-VN" w:eastAsia="vi-VN"/>
              </w:rPr>
              <w:t>Dạng/</w:t>
            </w:r>
            <w:r>
              <w:rPr>
                <w:rFonts w:ascii="Arial" w:eastAsia="Arial Unicode MS" w:hAnsi="Arial" w:cs="Arial"/>
                <w:b/>
                <w:color w:val="000000"/>
                <w:sz w:val="20"/>
                <w:szCs w:val="20"/>
                <w:lang w:eastAsia="vi-VN"/>
              </w:rPr>
              <w:t xml:space="preserve"> </w:t>
            </w:r>
            <w:r w:rsidRPr="00DC0148">
              <w:rPr>
                <w:rFonts w:ascii="Arial" w:eastAsia="Arial Unicode MS" w:hAnsi="Arial" w:cs="Arial"/>
                <w:b/>
                <w:color w:val="000000"/>
                <w:sz w:val="20"/>
                <w:szCs w:val="20"/>
                <w:lang w:val="vi-VN" w:eastAsia="vi-VN"/>
              </w:rPr>
              <w:t>Màu</w:t>
            </w:r>
          </w:p>
        </w:tc>
        <w:tc>
          <w:tcPr>
            <w:tcW w:w="6016" w:type="dxa"/>
            <w:gridSpan w:val="4"/>
          </w:tcPr>
          <w:p w14:paraId="3E06768A" w14:textId="421F03BE" w:rsidR="00BB255D" w:rsidRPr="001B3D7A" w:rsidRDefault="00BB255D" w:rsidP="005475D0">
            <w:pPr>
              <w:spacing w:line="360" w:lineRule="auto"/>
              <w:rPr>
                <w:rFonts w:ascii="Arial" w:hAnsi="Arial" w:cs="Arial"/>
                <w:color w:val="000000"/>
                <w:sz w:val="20"/>
                <w:szCs w:val="20"/>
                <w:lang w:val="vi-VN"/>
              </w:rPr>
            </w:pPr>
            <w:r w:rsidRPr="00DC0148">
              <w:rPr>
                <w:rFonts w:ascii="Arial" w:eastAsia="Arial Unicode MS" w:hAnsi="Arial" w:cs="Arial"/>
                <w:color w:val="000000"/>
                <w:sz w:val="20"/>
                <w:szCs w:val="20"/>
                <w:lang w:val="vi-VN" w:eastAsia="vi-VN"/>
              </w:rPr>
              <w:t>Bột</w:t>
            </w:r>
            <w:r>
              <w:rPr>
                <w:rFonts w:ascii="Arial" w:eastAsia="Arial Unicode MS" w:hAnsi="Arial" w:cs="Arial"/>
                <w:color w:val="000000"/>
                <w:sz w:val="20"/>
                <w:szCs w:val="20"/>
                <w:lang w:eastAsia="vi-VN"/>
              </w:rPr>
              <w:t>/</w:t>
            </w:r>
            <w:r w:rsidRPr="00DC0148">
              <w:rPr>
                <w:rFonts w:ascii="Arial" w:eastAsia="Arial Unicode MS" w:hAnsi="Arial" w:cs="Arial"/>
                <w:color w:val="000000"/>
                <w:sz w:val="20"/>
                <w:szCs w:val="20"/>
                <w:lang w:eastAsia="vi-VN"/>
              </w:rPr>
              <w:t xml:space="preserve"> </w:t>
            </w:r>
            <w:r w:rsidRPr="00DC0148">
              <w:rPr>
                <w:rFonts w:ascii="Arial" w:eastAsia="Arial Unicode MS" w:hAnsi="Arial" w:cs="Arial"/>
                <w:color w:val="000000"/>
                <w:sz w:val="20"/>
                <w:szCs w:val="20"/>
                <w:lang w:val="vi-VN" w:eastAsia="vi-VN"/>
              </w:rPr>
              <w:t xml:space="preserve">Xám </w:t>
            </w:r>
            <w:r w:rsidRPr="00DC0148">
              <w:rPr>
                <w:rFonts w:ascii="Arial" w:eastAsia="Arial Unicode MS" w:hAnsi="Arial" w:cs="Arial"/>
                <w:color w:val="000000"/>
                <w:sz w:val="20"/>
                <w:szCs w:val="20"/>
                <w:lang w:eastAsia="vi-VN"/>
              </w:rPr>
              <w:t>xi măng</w:t>
            </w:r>
          </w:p>
        </w:tc>
      </w:tr>
      <w:tr w:rsidR="00BB255D" w:rsidRPr="001B3D7A" w14:paraId="118DC58A" w14:textId="77777777" w:rsidTr="00A84197">
        <w:trPr>
          <w:trHeight w:val="397"/>
        </w:trPr>
        <w:tc>
          <w:tcPr>
            <w:tcW w:w="2346" w:type="dxa"/>
            <w:gridSpan w:val="2"/>
          </w:tcPr>
          <w:p w14:paraId="73B76653" w14:textId="26800562" w:rsidR="00BB255D" w:rsidRPr="001B3D7A" w:rsidRDefault="00BB255D" w:rsidP="005475D0">
            <w:pPr>
              <w:spacing w:line="360" w:lineRule="auto"/>
              <w:rPr>
                <w:rFonts w:ascii="Arial" w:hAnsi="Arial" w:cs="Arial"/>
                <w:color w:val="000000"/>
                <w:sz w:val="20"/>
                <w:szCs w:val="20"/>
              </w:rPr>
            </w:pPr>
            <w:r w:rsidRPr="00DC0148">
              <w:rPr>
                <w:rFonts w:ascii="Arial" w:eastAsia="Arial Unicode MS" w:hAnsi="Arial" w:cs="Arial"/>
                <w:b/>
                <w:color w:val="000000"/>
                <w:sz w:val="20"/>
                <w:szCs w:val="20"/>
                <w:lang w:val="vi-VN" w:eastAsia="vi-VN"/>
              </w:rPr>
              <w:t>Đóng gói</w:t>
            </w:r>
          </w:p>
        </w:tc>
        <w:tc>
          <w:tcPr>
            <w:tcW w:w="6016" w:type="dxa"/>
            <w:gridSpan w:val="4"/>
          </w:tcPr>
          <w:p w14:paraId="5DDD658D" w14:textId="018A2B2B" w:rsidR="00BB255D" w:rsidRPr="001B3D7A" w:rsidRDefault="00BB255D" w:rsidP="005475D0">
            <w:pPr>
              <w:spacing w:line="360" w:lineRule="auto"/>
              <w:rPr>
                <w:rFonts w:ascii="Arial" w:hAnsi="Arial" w:cs="Arial"/>
                <w:color w:val="000000"/>
                <w:sz w:val="20"/>
                <w:szCs w:val="20"/>
              </w:rPr>
            </w:pPr>
            <w:r w:rsidRPr="00DC0148">
              <w:rPr>
                <w:rFonts w:ascii="Arial" w:eastAsia="Arial Unicode MS" w:hAnsi="Arial" w:cs="Arial"/>
                <w:color w:val="000000"/>
                <w:sz w:val="20"/>
                <w:szCs w:val="20"/>
                <w:lang w:val="vi-VN" w:eastAsia="vi-VN"/>
              </w:rPr>
              <w:t>25</w:t>
            </w:r>
            <w:r>
              <w:rPr>
                <w:rFonts w:ascii="Arial" w:eastAsia="Arial Unicode MS" w:hAnsi="Arial" w:cs="Arial"/>
                <w:color w:val="000000"/>
                <w:sz w:val="20"/>
                <w:szCs w:val="20"/>
                <w:lang w:eastAsia="vi-VN"/>
              </w:rPr>
              <w:t xml:space="preserve"> </w:t>
            </w:r>
            <w:r w:rsidRPr="00DC0148">
              <w:rPr>
                <w:rFonts w:ascii="Arial" w:eastAsia="Arial Unicode MS" w:hAnsi="Arial" w:cs="Arial"/>
                <w:color w:val="000000"/>
                <w:sz w:val="20"/>
                <w:szCs w:val="20"/>
                <w:lang w:val="vi-VN" w:eastAsia="vi-VN"/>
              </w:rPr>
              <w:t>kg/</w:t>
            </w:r>
            <w:r>
              <w:rPr>
                <w:rFonts w:ascii="Arial" w:eastAsia="Arial Unicode MS" w:hAnsi="Arial" w:cs="Arial"/>
                <w:color w:val="000000"/>
                <w:sz w:val="20"/>
                <w:szCs w:val="20"/>
                <w:lang w:eastAsia="vi-VN"/>
              </w:rPr>
              <w:t xml:space="preserve"> </w:t>
            </w:r>
            <w:r w:rsidRPr="00DC0148">
              <w:rPr>
                <w:rFonts w:ascii="Arial" w:eastAsia="Arial Unicode MS" w:hAnsi="Arial" w:cs="Arial"/>
                <w:color w:val="000000"/>
                <w:sz w:val="20"/>
                <w:szCs w:val="20"/>
                <w:lang w:val="vi-VN" w:eastAsia="vi-VN"/>
              </w:rPr>
              <w:t>bao</w:t>
            </w:r>
          </w:p>
        </w:tc>
      </w:tr>
      <w:tr w:rsidR="00BB255D" w:rsidRPr="001B3D7A" w14:paraId="4EE89CDA" w14:textId="77777777" w:rsidTr="00A84197">
        <w:trPr>
          <w:trHeight w:val="388"/>
        </w:trPr>
        <w:tc>
          <w:tcPr>
            <w:tcW w:w="2346" w:type="dxa"/>
            <w:gridSpan w:val="2"/>
          </w:tcPr>
          <w:p w14:paraId="06E00784" w14:textId="166A117D" w:rsidR="00BB255D" w:rsidRPr="001B3D7A" w:rsidRDefault="00BB255D" w:rsidP="005475D0">
            <w:pPr>
              <w:spacing w:line="360" w:lineRule="auto"/>
              <w:rPr>
                <w:rFonts w:ascii="Arial" w:hAnsi="Arial" w:cs="Arial"/>
                <w:b/>
                <w:color w:val="000000"/>
                <w:sz w:val="20"/>
                <w:szCs w:val="20"/>
              </w:rPr>
            </w:pPr>
            <w:r w:rsidRPr="00DC0148">
              <w:rPr>
                <w:rFonts w:ascii="Arial" w:eastAsia="Arial Unicode MS" w:hAnsi="Arial" w:cs="Arial"/>
                <w:b/>
                <w:color w:val="000000"/>
                <w:sz w:val="20"/>
                <w:szCs w:val="20"/>
                <w:lang w:val="vi-VN" w:eastAsia="vi-VN"/>
              </w:rPr>
              <w:t>Lưu trữ</w:t>
            </w:r>
          </w:p>
        </w:tc>
        <w:tc>
          <w:tcPr>
            <w:tcW w:w="6016" w:type="dxa"/>
            <w:gridSpan w:val="4"/>
          </w:tcPr>
          <w:p w14:paraId="5B8D1843" w14:textId="38618273" w:rsidR="00BB255D" w:rsidRPr="001B3D7A" w:rsidRDefault="00BB255D" w:rsidP="005475D0">
            <w:pPr>
              <w:spacing w:line="360" w:lineRule="auto"/>
              <w:rPr>
                <w:rFonts w:ascii="Arial" w:hAnsi="Arial" w:cs="Arial"/>
                <w:color w:val="000000"/>
                <w:sz w:val="20"/>
                <w:szCs w:val="20"/>
              </w:rPr>
            </w:pPr>
            <w:r w:rsidRPr="00DC0148">
              <w:rPr>
                <w:rFonts w:ascii="Arial" w:eastAsia="Arial Unicode MS" w:hAnsi="Arial" w:cs="Arial"/>
                <w:color w:val="000000"/>
                <w:sz w:val="20"/>
                <w:szCs w:val="20"/>
                <w:lang w:val="vi-VN" w:eastAsia="vi-VN"/>
              </w:rPr>
              <w:t>Nơi khô mát có mái che</w:t>
            </w:r>
          </w:p>
        </w:tc>
      </w:tr>
      <w:tr w:rsidR="00BB255D" w:rsidRPr="001B3D7A" w14:paraId="1A550A53" w14:textId="77777777" w:rsidTr="00A84197">
        <w:trPr>
          <w:trHeight w:val="563"/>
        </w:trPr>
        <w:tc>
          <w:tcPr>
            <w:tcW w:w="2346" w:type="dxa"/>
            <w:gridSpan w:val="2"/>
          </w:tcPr>
          <w:p w14:paraId="4CD64138" w14:textId="2B8B3424" w:rsidR="00BB255D" w:rsidRPr="001B3D7A" w:rsidRDefault="00BB255D" w:rsidP="005475D0">
            <w:pPr>
              <w:spacing w:line="360" w:lineRule="auto"/>
              <w:rPr>
                <w:rFonts w:ascii="Arial" w:hAnsi="Arial" w:cs="Arial"/>
                <w:color w:val="000000"/>
                <w:sz w:val="20"/>
                <w:szCs w:val="20"/>
                <w:lang w:val="vi-VN"/>
              </w:rPr>
            </w:pPr>
            <w:r w:rsidRPr="00DC0148">
              <w:rPr>
                <w:rFonts w:ascii="Arial" w:eastAsia="Arial Unicode MS" w:hAnsi="Arial" w:cs="Arial"/>
                <w:b/>
                <w:color w:val="000000"/>
                <w:sz w:val="20"/>
                <w:szCs w:val="20"/>
                <w:lang w:val="vi-VN" w:eastAsia="vi-VN"/>
              </w:rPr>
              <w:t>Thời hạn sử dụng</w:t>
            </w:r>
          </w:p>
        </w:tc>
        <w:tc>
          <w:tcPr>
            <w:tcW w:w="6016" w:type="dxa"/>
            <w:gridSpan w:val="4"/>
          </w:tcPr>
          <w:p w14:paraId="5290DC02" w14:textId="66053671" w:rsidR="00BB255D" w:rsidRPr="001B3D7A" w:rsidRDefault="00BB255D" w:rsidP="005475D0">
            <w:pPr>
              <w:spacing w:line="360" w:lineRule="auto"/>
              <w:rPr>
                <w:rFonts w:ascii="Arial" w:hAnsi="Arial" w:cs="Arial"/>
                <w:color w:val="000000"/>
                <w:sz w:val="20"/>
                <w:szCs w:val="20"/>
                <w:lang w:val="vi-VN"/>
              </w:rPr>
            </w:pPr>
            <w:r w:rsidRPr="00DC0148">
              <w:rPr>
                <w:rFonts w:ascii="Arial" w:eastAsia="Arial Unicode MS" w:hAnsi="Arial" w:cs="Arial"/>
                <w:color w:val="000000"/>
                <w:sz w:val="20"/>
                <w:szCs w:val="20"/>
                <w:lang w:val="vi-VN" w:eastAsia="vi-VN"/>
              </w:rPr>
              <w:t xml:space="preserve">Tối thiểu </w:t>
            </w:r>
            <w:r>
              <w:rPr>
                <w:rFonts w:ascii="Arial" w:eastAsia="Arial Unicode MS" w:hAnsi="Arial" w:cs="Arial"/>
                <w:color w:val="000000"/>
                <w:sz w:val="20"/>
                <w:szCs w:val="20"/>
                <w:lang w:val="vi-VN" w:eastAsia="vi-VN"/>
              </w:rPr>
              <w:t>12</w:t>
            </w:r>
            <w:r w:rsidRPr="00DC0148">
              <w:rPr>
                <w:rFonts w:ascii="Arial" w:eastAsia="Arial Unicode MS" w:hAnsi="Arial" w:cs="Arial"/>
                <w:color w:val="000000"/>
                <w:sz w:val="20"/>
                <w:szCs w:val="20"/>
                <w:lang w:val="vi-VN" w:eastAsia="vi-VN"/>
              </w:rPr>
              <w:t xml:space="preserve"> tháng bảo quản theo quy định và bao bì chưa mở.</w:t>
            </w:r>
          </w:p>
        </w:tc>
      </w:tr>
      <w:tr w:rsidR="00BB255D" w:rsidRPr="001B3D7A" w14:paraId="7F106A20" w14:textId="77777777" w:rsidTr="00A84197">
        <w:trPr>
          <w:trHeight w:val="472"/>
        </w:trPr>
        <w:tc>
          <w:tcPr>
            <w:tcW w:w="2346" w:type="dxa"/>
            <w:gridSpan w:val="2"/>
          </w:tcPr>
          <w:p w14:paraId="4B79E493" w14:textId="1E3B83C7" w:rsidR="00BB255D" w:rsidRPr="001B3D7A" w:rsidRDefault="00BB255D" w:rsidP="005475D0">
            <w:pPr>
              <w:spacing w:line="360" w:lineRule="auto"/>
              <w:rPr>
                <w:rFonts w:ascii="Arial" w:hAnsi="Arial" w:cs="Arial"/>
                <w:b/>
                <w:color w:val="000000"/>
                <w:sz w:val="20"/>
                <w:szCs w:val="20"/>
                <w:lang w:val="vi-VN"/>
              </w:rPr>
            </w:pPr>
            <w:r w:rsidRPr="00DC0148">
              <w:rPr>
                <w:rFonts w:ascii="Arial" w:eastAsia="Arial Unicode MS" w:hAnsi="Arial" w:cs="Arial"/>
                <w:b/>
                <w:color w:val="000000"/>
                <w:sz w:val="20"/>
                <w:szCs w:val="20"/>
                <w:lang w:val="vi-VN" w:eastAsia="vi-VN"/>
              </w:rPr>
              <w:t>Điều kiện bảo quản</w:t>
            </w:r>
          </w:p>
        </w:tc>
        <w:tc>
          <w:tcPr>
            <w:tcW w:w="6016" w:type="dxa"/>
            <w:gridSpan w:val="4"/>
          </w:tcPr>
          <w:p w14:paraId="1E42ADC0" w14:textId="35216857" w:rsidR="00BB255D" w:rsidRPr="001B3D7A" w:rsidRDefault="00BB255D" w:rsidP="005475D0">
            <w:pPr>
              <w:spacing w:line="360" w:lineRule="auto"/>
              <w:rPr>
                <w:rFonts w:ascii="Arial" w:hAnsi="Arial" w:cs="Arial"/>
                <w:color w:val="000000"/>
                <w:sz w:val="20"/>
                <w:szCs w:val="20"/>
              </w:rPr>
            </w:pPr>
            <w:r w:rsidRPr="00DC0148">
              <w:rPr>
                <w:rFonts w:ascii="Arial" w:eastAsia="Arial Unicode MS" w:hAnsi="Arial" w:cs="Arial"/>
                <w:color w:val="000000"/>
                <w:sz w:val="20"/>
                <w:szCs w:val="20"/>
                <w:lang w:val="vi-VN" w:eastAsia="vi-VN"/>
              </w:rPr>
              <w:t>Bảo quản ở điều kiện khô ráo trong nhiệt độ từ 10 °C - 30 °C</w:t>
            </w:r>
          </w:p>
        </w:tc>
      </w:tr>
      <w:tr w:rsidR="00BB255D" w:rsidRPr="001B3D7A" w14:paraId="34C601CC" w14:textId="77777777" w:rsidTr="00A84197">
        <w:trPr>
          <w:trHeight w:val="472"/>
        </w:trPr>
        <w:tc>
          <w:tcPr>
            <w:tcW w:w="2346" w:type="dxa"/>
            <w:gridSpan w:val="2"/>
          </w:tcPr>
          <w:p w14:paraId="45A8FC28" w14:textId="42349D5D" w:rsidR="00BB255D" w:rsidRPr="00DC0148" w:rsidRDefault="00BB255D" w:rsidP="005475D0">
            <w:pPr>
              <w:spacing w:line="360" w:lineRule="auto"/>
              <w:rPr>
                <w:rFonts w:ascii="Arial" w:eastAsia="Arial Unicode MS" w:hAnsi="Arial" w:cs="Arial"/>
                <w:b/>
                <w:color w:val="000000"/>
                <w:sz w:val="20"/>
                <w:szCs w:val="20"/>
                <w:lang w:val="vi-VN" w:eastAsia="vi-VN"/>
              </w:rPr>
            </w:pPr>
            <w:r w:rsidRPr="00DC0148">
              <w:rPr>
                <w:rFonts w:ascii="Arial" w:eastAsia="Arial Unicode MS" w:hAnsi="Arial" w:cs="Arial"/>
                <w:b/>
                <w:color w:val="000000"/>
                <w:sz w:val="20"/>
                <w:szCs w:val="20"/>
                <w:lang w:val="vi-VN" w:eastAsia="vi-VN"/>
              </w:rPr>
              <w:t>Khối lượng thể tích</w:t>
            </w:r>
          </w:p>
        </w:tc>
        <w:tc>
          <w:tcPr>
            <w:tcW w:w="6016" w:type="dxa"/>
            <w:gridSpan w:val="4"/>
          </w:tcPr>
          <w:p w14:paraId="65CB4054" w14:textId="77777777" w:rsidR="00BB255D" w:rsidRPr="00DC0148" w:rsidRDefault="00BB255D" w:rsidP="005475D0">
            <w:pPr>
              <w:spacing w:before="120" w:after="60" w:line="360" w:lineRule="auto"/>
              <w:jc w:val="both"/>
              <w:rPr>
                <w:rFonts w:ascii="Arial" w:eastAsia="Arial Unicode MS" w:hAnsi="Arial" w:cs="Arial"/>
                <w:color w:val="000000"/>
                <w:sz w:val="20"/>
                <w:szCs w:val="20"/>
                <w:lang w:val="vi-VN" w:eastAsia="vi-VN"/>
              </w:rPr>
            </w:pPr>
            <w:r w:rsidRPr="00DC0148">
              <w:rPr>
                <w:rFonts w:ascii="Arial" w:eastAsia="Arial Unicode MS" w:hAnsi="Arial" w:cs="Arial"/>
                <w:color w:val="000000"/>
                <w:sz w:val="20"/>
                <w:szCs w:val="20"/>
                <w:lang w:val="vi-VN" w:eastAsia="vi-VN"/>
              </w:rPr>
              <w:t>~ 1.6</w:t>
            </w:r>
            <w:r>
              <w:rPr>
                <w:rFonts w:ascii="Arial" w:eastAsia="Arial Unicode MS" w:hAnsi="Arial" w:cs="Arial"/>
                <w:color w:val="000000"/>
                <w:sz w:val="20"/>
                <w:szCs w:val="20"/>
                <w:lang w:eastAsia="vi-VN"/>
              </w:rPr>
              <w:t>5</w:t>
            </w:r>
            <w:r w:rsidRPr="00DC0148">
              <w:rPr>
                <w:rFonts w:ascii="Arial" w:eastAsia="Arial Unicode MS" w:hAnsi="Arial" w:cs="Arial"/>
                <w:color w:val="000000"/>
                <w:sz w:val="20"/>
                <w:szCs w:val="20"/>
                <w:lang w:val="vi-VN" w:eastAsia="vi-VN"/>
              </w:rPr>
              <w:t xml:space="preserve"> kg/lít (khối lượng thể tích đổ đống của bột)</w:t>
            </w:r>
          </w:p>
          <w:p w14:paraId="7EDE6497" w14:textId="416FB659" w:rsidR="00BB255D" w:rsidRPr="00DC0148" w:rsidRDefault="00BB255D" w:rsidP="005475D0">
            <w:pPr>
              <w:spacing w:line="360" w:lineRule="auto"/>
              <w:rPr>
                <w:rFonts w:ascii="Arial" w:eastAsia="Arial Unicode MS" w:hAnsi="Arial" w:cs="Arial"/>
                <w:color w:val="000000"/>
                <w:sz w:val="20"/>
                <w:szCs w:val="20"/>
                <w:lang w:val="vi-VN" w:eastAsia="vi-VN"/>
              </w:rPr>
            </w:pPr>
            <w:r w:rsidRPr="00DC0148">
              <w:rPr>
                <w:rFonts w:ascii="Arial" w:eastAsia="Arial Unicode MS" w:hAnsi="Arial" w:cs="Arial"/>
                <w:color w:val="000000"/>
                <w:sz w:val="20"/>
                <w:szCs w:val="20"/>
                <w:lang w:val="vi-VN" w:eastAsia="vi-VN"/>
              </w:rPr>
              <w:t>~ 2.20 kg/lít (khối lượng thể tích của vữa trộn)</w:t>
            </w:r>
          </w:p>
        </w:tc>
      </w:tr>
      <w:tr w:rsidR="00BB255D" w:rsidRPr="001B3D7A" w14:paraId="0A411C77" w14:textId="77777777" w:rsidTr="00A84197">
        <w:trPr>
          <w:trHeight w:val="472"/>
        </w:trPr>
        <w:tc>
          <w:tcPr>
            <w:tcW w:w="2346" w:type="dxa"/>
            <w:gridSpan w:val="2"/>
          </w:tcPr>
          <w:p w14:paraId="0E13A12F" w14:textId="7C9F4A93" w:rsidR="00BB255D" w:rsidRPr="00DC0148" w:rsidRDefault="00BB255D" w:rsidP="005475D0">
            <w:pPr>
              <w:spacing w:line="360" w:lineRule="auto"/>
              <w:rPr>
                <w:rFonts w:ascii="Arial" w:eastAsia="Arial Unicode MS" w:hAnsi="Arial" w:cs="Arial"/>
                <w:b/>
                <w:color w:val="000000"/>
                <w:sz w:val="20"/>
                <w:szCs w:val="20"/>
                <w:lang w:val="vi-VN" w:eastAsia="vi-VN"/>
              </w:rPr>
            </w:pPr>
            <w:r w:rsidRPr="00DC0148">
              <w:rPr>
                <w:rFonts w:ascii="Arial" w:eastAsia="Arial Unicode MS" w:hAnsi="Arial" w:cs="Arial"/>
                <w:b/>
                <w:color w:val="000000"/>
                <w:sz w:val="20"/>
                <w:szCs w:val="20"/>
                <w:lang w:val="vi-VN" w:eastAsia="vi-VN"/>
              </w:rPr>
              <w:t>Tỉ lệ trộn vữa</w:t>
            </w:r>
          </w:p>
        </w:tc>
        <w:tc>
          <w:tcPr>
            <w:tcW w:w="6016" w:type="dxa"/>
            <w:gridSpan w:val="4"/>
          </w:tcPr>
          <w:p w14:paraId="4F9E1375" w14:textId="77777777" w:rsidR="00BB255D" w:rsidRPr="00DC0148" w:rsidRDefault="00BB255D" w:rsidP="005475D0">
            <w:pPr>
              <w:spacing w:before="40" w:after="40" w:line="360" w:lineRule="auto"/>
              <w:rPr>
                <w:rFonts w:ascii="Arial" w:hAnsi="Arial" w:cs="Arial"/>
                <w:sz w:val="20"/>
                <w:szCs w:val="20"/>
                <w:lang w:val="vi-VN"/>
              </w:rPr>
            </w:pPr>
            <w:r w:rsidRPr="00DC0148">
              <w:rPr>
                <w:rFonts w:ascii="Arial" w:eastAsia="Times New Roman" w:hAnsi="Arial" w:cs="Arial"/>
                <w:color w:val="000000"/>
                <w:sz w:val="20"/>
                <w:szCs w:val="20"/>
                <w:lang w:val="vi-VN"/>
              </w:rPr>
              <w:t>Lượng nước, 1</w:t>
            </w:r>
            <w:r>
              <w:rPr>
                <w:rFonts w:ascii="Arial" w:eastAsia="Times New Roman" w:hAnsi="Arial" w:cs="Arial"/>
                <w:color w:val="000000"/>
                <w:sz w:val="20"/>
                <w:szCs w:val="20"/>
              </w:rPr>
              <w:t>2</w:t>
            </w:r>
            <w:r w:rsidRPr="00DC0148">
              <w:rPr>
                <w:rFonts w:ascii="Arial" w:eastAsia="Times New Roman" w:hAnsi="Arial" w:cs="Arial"/>
                <w:color w:val="000000"/>
                <w:sz w:val="20"/>
                <w:szCs w:val="20"/>
                <w:lang w:val="vi-VN"/>
              </w:rPr>
              <w:t>-1</w:t>
            </w:r>
            <w:r>
              <w:rPr>
                <w:rFonts w:ascii="Arial" w:eastAsia="Times New Roman" w:hAnsi="Arial" w:cs="Arial"/>
                <w:color w:val="000000"/>
                <w:sz w:val="20"/>
                <w:szCs w:val="20"/>
              </w:rPr>
              <w:t>4</w:t>
            </w:r>
            <w:r w:rsidRPr="00DC0148">
              <w:rPr>
                <w:rFonts w:ascii="Arial" w:eastAsia="Times New Roman" w:hAnsi="Arial" w:cs="Arial"/>
                <w:color w:val="000000"/>
                <w:sz w:val="20"/>
                <w:szCs w:val="20"/>
                <w:lang w:val="vi-VN"/>
              </w:rPr>
              <w:t>%, so với trọng lượng vữa khô</w:t>
            </w:r>
            <w:r w:rsidRPr="00DC0148">
              <w:rPr>
                <w:rFonts w:ascii="Arial" w:hAnsi="Arial" w:cs="Arial"/>
                <w:sz w:val="20"/>
                <w:szCs w:val="20"/>
                <w:lang w:val="vi-VN"/>
              </w:rPr>
              <w:t xml:space="preserve"> </w:t>
            </w:r>
          </w:p>
          <w:p w14:paraId="221B3EB3" w14:textId="7E5D3F86" w:rsidR="00BB255D" w:rsidRPr="00DC0148" w:rsidRDefault="00BB255D" w:rsidP="005475D0">
            <w:pPr>
              <w:spacing w:line="360" w:lineRule="auto"/>
              <w:rPr>
                <w:rFonts w:ascii="Arial" w:eastAsia="Arial Unicode MS" w:hAnsi="Arial" w:cs="Arial"/>
                <w:color w:val="000000"/>
                <w:sz w:val="20"/>
                <w:szCs w:val="20"/>
                <w:lang w:val="vi-VN" w:eastAsia="vi-VN"/>
              </w:rPr>
            </w:pPr>
            <w:r>
              <w:rPr>
                <w:rFonts w:ascii="Arial" w:hAnsi="Arial" w:cs="Arial"/>
                <w:sz w:val="20"/>
                <w:szCs w:val="20"/>
              </w:rPr>
              <w:lastRenderedPageBreak/>
              <w:t>~ 3.0-3.5</w:t>
            </w:r>
            <w:r w:rsidRPr="00DC0148">
              <w:rPr>
                <w:rFonts w:ascii="Arial" w:hAnsi="Arial" w:cs="Arial"/>
                <w:sz w:val="20"/>
                <w:szCs w:val="20"/>
              </w:rPr>
              <w:t xml:space="preserve"> lít nước cho mỗi bao </w:t>
            </w:r>
            <w:r>
              <w:rPr>
                <w:rFonts w:ascii="Arial" w:hAnsi="Arial" w:cs="Arial"/>
                <w:sz w:val="20"/>
                <w:szCs w:val="20"/>
              </w:rPr>
              <w:t>25</w:t>
            </w:r>
            <w:r w:rsidRPr="00DC0148">
              <w:rPr>
                <w:rFonts w:ascii="Arial" w:hAnsi="Arial" w:cs="Arial"/>
                <w:sz w:val="20"/>
                <w:szCs w:val="20"/>
              </w:rPr>
              <w:t xml:space="preserve"> kg  </w:t>
            </w:r>
          </w:p>
        </w:tc>
      </w:tr>
      <w:tr w:rsidR="00BB255D" w:rsidRPr="001B3D7A" w14:paraId="31788494" w14:textId="77777777" w:rsidTr="00A84197">
        <w:trPr>
          <w:trHeight w:val="472"/>
        </w:trPr>
        <w:tc>
          <w:tcPr>
            <w:tcW w:w="2346" w:type="dxa"/>
            <w:gridSpan w:val="2"/>
          </w:tcPr>
          <w:p w14:paraId="02C01137" w14:textId="104361A7" w:rsidR="00BB255D" w:rsidRPr="00DC0148" w:rsidRDefault="00BB255D" w:rsidP="005475D0">
            <w:pPr>
              <w:spacing w:line="360" w:lineRule="auto"/>
              <w:rPr>
                <w:rFonts w:ascii="Arial" w:eastAsia="Arial Unicode MS" w:hAnsi="Arial" w:cs="Arial"/>
                <w:b/>
                <w:color w:val="000000"/>
                <w:sz w:val="20"/>
                <w:szCs w:val="20"/>
                <w:lang w:val="vi-VN" w:eastAsia="vi-VN"/>
              </w:rPr>
            </w:pPr>
            <w:r w:rsidRPr="00DC0148">
              <w:rPr>
                <w:rFonts w:ascii="Arial" w:eastAsia="Arial Unicode MS" w:hAnsi="Arial" w:cs="Arial"/>
                <w:b/>
                <w:color w:val="000000"/>
                <w:sz w:val="20"/>
                <w:szCs w:val="20"/>
                <w:lang w:val="vi-VN" w:eastAsia="vi-VN"/>
              </w:rPr>
              <w:lastRenderedPageBreak/>
              <w:t>Mật độ tiêu thụ</w:t>
            </w:r>
          </w:p>
        </w:tc>
        <w:tc>
          <w:tcPr>
            <w:tcW w:w="6016" w:type="dxa"/>
            <w:gridSpan w:val="4"/>
          </w:tcPr>
          <w:p w14:paraId="72578A16" w14:textId="77777777" w:rsidR="00BB255D" w:rsidRPr="00DC0148" w:rsidRDefault="00BB255D" w:rsidP="005475D0">
            <w:pPr>
              <w:spacing w:before="120" w:after="60" w:line="360" w:lineRule="auto"/>
              <w:jc w:val="both"/>
              <w:rPr>
                <w:rFonts w:ascii="Arial" w:eastAsia="Arial Unicode MS" w:hAnsi="Arial" w:cs="Arial"/>
                <w:color w:val="000000"/>
                <w:sz w:val="20"/>
                <w:szCs w:val="20"/>
                <w:lang w:val="vi-VN" w:eastAsia="vi-VN"/>
              </w:rPr>
            </w:pPr>
            <w:r w:rsidRPr="00DC0148">
              <w:rPr>
                <w:rFonts w:ascii="Arial" w:eastAsia="Arial Unicode MS" w:hAnsi="Arial" w:cs="Arial"/>
                <w:color w:val="000000"/>
                <w:sz w:val="20"/>
                <w:szCs w:val="20"/>
                <w:lang w:val="vi-VN" w:eastAsia="vi-VN"/>
              </w:rPr>
              <w:t>Khoảng 1.9 kg vữa khô cho 01 lít vữa</w:t>
            </w:r>
          </w:p>
          <w:p w14:paraId="1D611BE9" w14:textId="23596B20" w:rsidR="00BB255D" w:rsidRPr="00DC0148" w:rsidRDefault="00BB255D" w:rsidP="005475D0">
            <w:pPr>
              <w:spacing w:line="360" w:lineRule="auto"/>
              <w:rPr>
                <w:rFonts w:ascii="Arial" w:eastAsia="Arial Unicode MS" w:hAnsi="Arial" w:cs="Arial"/>
                <w:color w:val="000000"/>
                <w:sz w:val="20"/>
                <w:szCs w:val="20"/>
                <w:lang w:val="vi-VN" w:eastAsia="vi-VN"/>
              </w:rPr>
            </w:pPr>
            <w:r w:rsidRPr="00DC0148">
              <w:rPr>
                <w:rFonts w:ascii="Arial" w:eastAsia="Arial Unicode MS" w:hAnsi="Arial" w:cs="Arial"/>
                <w:color w:val="000000"/>
                <w:sz w:val="20"/>
                <w:szCs w:val="20"/>
                <w:lang w:val="vi-VN" w:eastAsia="vi-VN"/>
              </w:rPr>
              <w:t xml:space="preserve">Cần </w:t>
            </w:r>
            <w:r>
              <w:rPr>
                <w:rFonts w:ascii="Arial" w:eastAsia="Arial Unicode MS" w:hAnsi="Arial" w:cs="Arial"/>
                <w:color w:val="000000"/>
                <w:sz w:val="20"/>
                <w:szCs w:val="20"/>
                <w:lang w:eastAsia="vi-VN"/>
              </w:rPr>
              <w:t>78</w:t>
            </w:r>
            <w:r w:rsidRPr="00DC0148">
              <w:rPr>
                <w:rFonts w:ascii="Arial" w:eastAsia="Arial Unicode MS" w:hAnsi="Arial" w:cs="Arial"/>
                <w:color w:val="000000"/>
                <w:sz w:val="20"/>
                <w:szCs w:val="20"/>
                <w:lang w:val="vi-VN" w:eastAsia="vi-VN"/>
              </w:rPr>
              <w:t xml:space="preserve"> bao cho 1m</w:t>
            </w:r>
            <w:r w:rsidRPr="00DC0148">
              <w:rPr>
                <w:rFonts w:ascii="Arial" w:eastAsia="Arial Unicode MS" w:hAnsi="Arial" w:cs="Arial"/>
                <w:color w:val="000000"/>
                <w:sz w:val="20"/>
                <w:szCs w:val="20"/>
                <w:vertAlign w:val="superscript"/>
                <w:lang w:val="vi-VN" w:eastAsia="vi-VN"/>
              </w:rPr>
              <w:t>3</w:t>
            </w:r>
            <w:r w:rsidRPr="00DC0148">
              <w:rPr>
                <w:rFonts w:ascii="Arial" w:eastAsia="Arial Unicode MS" w:hAnsi="Arial" w:cs="Arial"/>
                <w:color w:val="000000"/>
                <w:sz w:val="20"/>
                <w:szCs w:val="20"/>
                <w:lang w:val="vi-VN" w:eastAsia="vi-VN"/>
              </w:rPr>
              <w:t xml:space="preserve"> vữa</w:t>
            </w:r>
          </w:p>
        </w:tc>
      </w:tr>
      <w:tr w:rsidR="00BB255D" w:rsidRPr="001B3D7A" w14:paraId="582C0077" w14:textId="77777777" w:rsidTr="00A84197">
        <w:trPr>
          <w:trHeight w:val="472"/>
        </w:trPr>
        <w:tc>
          <w:tcPr>
            <w:tcW w:w="2346" w:type="dxa"/>
            <w:gridSpan w:val="2"/>
          </w:tcPr>
          <w:p w14:paraId="55401588" w14:textId="27B62207" w:rsidR="00BB7D54" w:rsidRDefault="00BB255D" w:rsidP="005475D0">
            <w:pPr>
              <w:spacing w:before="60" w:after="60" w:line="360" w:lineRule="auto"/>
              <w:ind w:right="-283" w:hanging="108"/>
              <w:rPr>
                <w:rFonts w:ascii="Arial" w:hAnsi="Arial" w:cs="Arial"/>
                <w:b/>
                <w:w w:val="90"/>
                <w:sz w:val="20"/>
                <w:szCs w:val="20"/>
                <w:lang w:val="vi-VN"/>
              </w:rPr>
            </w:pPr>
            <w:r w:rsidRPr="00DC0148">
              <w:rPr>
                <w:rFonts w:ascii="Arial" w:hAnsi="Arial" w:cs="Arial"/>
                <w:b/>
                <w:w w:val="90"/>
                <w:sz w:val="20"/>
                <w:szCs w:val="20"/>
                <w:lang w:val="vi-VN"/>
              </w:rPr>
              <w:t>Nhiệt độ không khí xung quanh</w:t>
            </w:r>
          </w:p>
          <w:p w14:paraId="01F4146A" w14:textId="2F2C6589" w:rsidR="00BB255D" w:rsidRPr="00BB7D54" w:rsidRDefault="00BB255D" w:rsidP="005475D0">
            <w:pPr>
              <w:spacing w:before="60" w:after="60" w:line="360" w:lineRule="auto"/>
              <w:ind w:right="-283" w:hanging="108"/>
              <w:rPr>
                <w:rFonts w:ascii="Arial" w:hAnsi="Arial" w:cs="Arial"/>
                <w:b/>
                <w:w w:val="90"/>
                <w:sz w:val="20"/>
                <w:szCs w:val="20"/>
                <w:lang w:val="vi-VN"/>
              </w:rPr>
            </w:pPr>
            <w:r w:rsidRPr="00DC0148">
              <w:rPr>
                <w:rFonts w:ascii="Arial" w:hAnsi="Arial" w:cs="Arial"/>
                <w:b/>
                <w:w w:val="90"/>
                <w:sz w:val="20"/>
                <w:szCs w:val="20"/>
              </w:rPr>
              <w:t>Nhiệt độ bề mặt</w:t>
            </w:r>
          </w:p>
        </w:tc>
        <w:tc>
          <w:tcPr>
            <w:tcW w:w="6016" w:type="dxa"/>
            <w:gridSpan w:val="4"/>
          </w:tcPr>
          <w:p w14:paraId="50F0A8DE" w14:textId="77777777" w:rsidR="00BB255D" w:rsidRPr="00DC0148" w:rsidRDefault="00BB255D" w:rsidP="005475D0">
            <w:pPr>
              <w:spacing w:before="60" w:after="60" w:line="360" w:lineRule="auto"/>
              <w:rPr>
                <w:rFonts w:ascii="Arial" w:hAnsi="Arial" w:cs="Arial"/>
                <w:sz w:val="20"/>
                <w:szCs w:val="20"/>
              </w:rPr>
            </w:pPr>
            <w:r w:rsidRPr="00DC0148">
              <w:rPr>
                <w:rFonts w:ascii="Arial" w:hAnsi="Arial" w:cs="Arial"/>
                <w:sz w:val="20"/>
                <w:szCs w:val="20"/>
              </w:rPr>
              <w:t>Minimum 10</w:t>
            </w:r>
            <w:r w:rsidRPr="00DC0148">
              <w:rPr>
                <w:rFonts w:ascii="Arial" w:hAnsi="Arial" w:cs="Arial"/>
                <w:sz w:val="20"/>
                <w:szCs w:val="20"/>
                <w:vertAlign w:val="superscript"/>
              </w:rPr>
              <w:t>o</w:t>
            </w:r>
            <w:r w:rsidRPr="00DC0148">
              <w:rPr>
                <w:rFonts w:ascii="Arial" w:hAnsi="Arial" w:cs="Arial"/>
                <w:sz w:val="20"/>
                <w:szCs w:val="20"/>
              </w:rPr>
              <w:t>C</w:t>
            </w:r>
          </w:p>
          <w:p w14:paraId="0BBFCD19" w14:textId="3B8B2AAF" w:rsidR="00BB255D" w:rsidRPr="00DC0148" w:rsidRDefault="00BB255D" w:rsidP="005475D0">
            <w:pPr>
              <w:spacing w:line="360" w:lineRule="auto"/>
              <w:rPr>
                <w:rFonts w:ascii="Arial" w:eastAsia="Arial Unicode MS" w:hAnsi="Arial" w:cs="Arial"/>
                <w:color w:val="000000"/>
                <w:sz w:val="20"/>
                <w:szCs w:val="20"/>
                <w:lang w:val="vi-VN" w:eastAsia="vi-VN"/>
              </w:rPr>
            </w:pPr>
            <w:r w:rsidRPr="00DC0148">
              <w:rPr>
                <w:rFonts w:ascii="Arial" w:hAnsi="Arial" w:cs="Arial"/>
                <w:sz w:val="20"/>
                <w:szCs w:val="20"/>
              </w:rPr>
              <w:t>Maximum 40</w:t>
            </w:r>
            <w:r w:rsidRPr="00DC0148">
              <w:rPr>
                <w:rFonts w:ascii="Arial" w:hAnsi="Arial" w:cs="Arial"/>
                <w:sz w:val="20"/>
                <w:szCs w:val="20"/>
                <w:vertAlign w:val="superscript"/>
              </w:rPr>
              <w:t>o</w:t>
            </w:r>
            <w:r w:rsidRPr="00DC0148">
              <w:rPr>
                <w:rFonts w:ascii="Arial" w:hAnsi="Arial" w:cs="Arial"/>
                <w:sz w:val="20"/>
                <w:szCs w:val="20"/>
              </w:rPr>
              <w:t>C</w:t>
            </w:r>
          </w:p>
        </w:tc>
      </w:tr>
      <w:tr w:rsidR="00BB255D" w:rsidRPr="009A76C9" w14:paraId="39B0F1F7" w14:textId="77777777" w:rsidTr="00A84197">
        <w:tblPrEx>
          <w:tblBorders>
            <w:insideH w:val="none" w:sz="0" w:space="0" w:color="auto"/>
          </w:tblBorders>
        </w:tblPrEx>
        <w:trPr>
          <w:gridAfter w:val="1"/>
          <w:wAfter w:w="37" w:type="dxa"/>
          <w:trHeight w:val="584"/>
        </w:trPr>
        <w:tc>
          <w:tcPr>
            <w:tcW w:w="2336" w:type="dxa"/>
          </w:tcPr>
          <w:p w14:paraId="48861F3C" w14:textId="0C781981" w:rsidR="00BB255D" w:rsidRPr="00DC0148" w:rsidRDefault="00BB255D" w:rsidP="005475D0">
            <w:pPr>
              <w:spacing w:before="60" w:after="60" w:line="360" w:lineRule="auto"/>
              <w:ind w:hanging="110"/>
              <w:rPr>
                <w:rFonts w:ascii="Arial" w:eastAsia="Arial Unicode MS" w:hAnsi="Arial" w:cs="Arial"/>
                <w:b/>
                <w:color w:val="000000"/>
                <w:sz w:val="20"/>
                <w:szCs w:val="20"/>
                <w:lang w:val="vi-VN" w:eastAsia="vi-VN"/>
              </w:rPr>
            </w:pPr>
            <w:r w:rsidRPr="00DC0148">
              <w:rPr>
                <w:rFonts w:ascii="Arial" w:hAnsi="Arial" w:cs="Arial"/>
                <w:b/>
                <w:sz w:val="20"/>
                <w:szCs w:val="20"/>
              </w:rPr>
              <w:t>Cường độ nén, MPa,</w:t>
            </w:r>
          </w:p>
        </w:tc>
        <w:tc>
          <w:tcPr>
            <w:tcW w:w="2051" w:type="dxa"/>
            <w:gridSpan w:val="2"/>
          </w:tcPr>
          <w:p w14:paraId="539919AC" w14:textId="77777777" w:rsidR="00BB255D" w:rsidRDefault="00BB255D" w:rsidP="005475D0">
            <w:pPr>
              <w:spacing w:before="60" w:after="60" w:line="360" w:lineRule="auto"/>
              <w:rPr>
                <w:rFonts w:ascii="Arial" w:hAnsi="Arial" w:cs="Arial"/>
                <w:sz w:val="20"/>
                <w:szCs w:val="20"/>
              </w:rPr>
            </w:pPr>
            <w:r>
              <w:rPr>
                <w:rFonts w:ascii="Arial" w:hAnsi="Arial" w:cs="Arial"/>
                <w:sz w:val="20"/>
                <w:szCs w:val="20"/>
              </w:rPr>
              <w:t>1</w:t>
            </w:r>
            <w:r w:rsidRPr="00DC0148">
              <w:rPr>
                <w:rFonts w:ascii="Arial" w:hAnsi="Arial" w:cs="Arial"/>
                <w:sz w:val="20"/>
                <w:szCs w:val="20"/>
              </w:rPr>
              <w:t xml:space="preserve"> ngày</w:t>
            </w:r>
          </w:p>
          <w:p w14:paraId="49C4EA25" w14:textId="337ABC38" w:rsidR="00BB255D" w:rsidRPr="00DC0148" w:rsidRDefault="00BB255D" w:rsidP="005475D0">
            <w:pPr>
              <w:spacing w:before="60" w:after="60" w:line="360" w:lineRule="auto"/>
              <w:rPr>
                <w:rFonts w:ascii="Arial" w:hAnsi="Arial" w:cs="Arial"/>
                <w:sz w:val="20"/>
                <w:szCs w:val="20"/>
              </w:rPr>
            </w:pPr>
            <w:r w:rsidRPr="00DC0148">
              <w:rPr>
                <w:rFonts w:ascii="Arial" w:hAnsi="Arial" w:cs="Arial"/>
                <w:sz w:val="20"/>
                <w:szCs w:val="20"/>
              </w:rPr>
              <w:t>3 ngày</w:t>
            </w:r>
          </w:p>
        </w:tc>
        <w:tc>
          <w:tcPr>
            <w:tcW w:w="1913" w:type="dxa"/>
          </w:tcPr>
          <w:p w14:paraId="62463FFB" w14:textId="77777777" w:rsidR="00BB255D" w:rsidRDefault="00BB255D" w:rsidP="005475D0">
            <w:pPr>
              <w:spacing w:before="60" w:after="60" w:line="360" w:lineRule="auto"/>
              <w:rPr>
                <w:rFonts w:ascii="Arial" w:hAnsi="Arial" w:cs="Arial"/>
                <w:sz w:val="20"/>
                <w:szCs w:val="20"/>
              </w:rPr>
            </w:pPr>
            <w:r w:rsidRPr="00DC0148">
              <w:rPr>
                <w:rFonts w:ascii="Arial" w:hAnsi="Arial" w:cs="Arial"/>
                <w:sz w:val="20"/>
                <w:szCs w:val="20"/>
              </w:rPr>
              <w:t xml:space="preserve">≥ </w:t>
            </w:r>
            <w:r>
              <w:rPr>
                <w:rFonts w:ascii="Arial" w:hAnsi="Arial" w:cs="Arial"/>
                <w:sz w:val="20"/>
                <w:szCs w:val="20"/>
              </w:rPr>
              <w:t xml:space="preserve">40 </w:t>
            </w:r>
            <w:r w:rsidRPr="00DC0148">
              <w:rPr>
                <w:rFonts w:ascii="Arial" w:hAnsi="Arial" w:cs="Arial"/>
                <w:sz w:val="20"/>
                <w:szCs w:val="20"/>
              </w:rPr>
              <w:t>N/mm</w:t>
            </w:r>
            <w:r w:rsidRPr="00DC0148">
              <w:rPr>
                <w:rFonts w:ascii="Arial" w:hAnsi="Arial" w:cs="Arial"/>
                <w:sz w:val="20"/>
                <w:szCs w:val="20"/>
                <w:vertAlign w:val="superscript"/>
              </w:rPr>
              <w:t>2</w:t>
            </w:r>
          </w:p>
          <w:p w14:paraId="0E6423DB" w14:textId="3C1170E0" w:rsidR="00BB255D" w:rsidRPr="00DC0148" w:rsidRDefault="00BB255D" w:rsidP="005475D0">
            <w:pPr>
              <w:spacing w:before="60" w:after="60" w:line="360" w:lineRule="auto"/>
              <w:rPr>
                <w:rFonts w:ascii="Arial" w:hAnsi="Arial" w:cs="Arial"/>
                <w:sz w:val="20"/>
                <w:szCs w:val="20"/>
              </w:rPr>
            </w:pPr>
            <w:r w:rsidRPr="00DC0148">
              <w:rPr>
                <w:rFonts w:ascii="Arial" w:hAnsi="Arial" w:cs="Arial"/>
                <w:sz w:val="20"/>
                <w:szCs w:val="20"/>
              </w:rPr>
              <w:t xml:space="preserve">≥ </w:t>
            </w:r>
            <w:r>
              <w:rPr>
                <w:rFonts w:ascii="Arial" w:hAnsi="Arial" w:cs="Arial"/>
                <w:sz w:val="20"/>
                <w:szCs w:val="20"/>
              </w:rPr>
              <w:t xml:space="preserve">65 </w:t>
            </w:r>
            <w:r w:rsidRPr="00DC0148">
              <w:rPr>
                <w:rFonts w:ascii="Arial" w:hAnsi="Arial" w:cs="Arial"/>
                <w:sz w:val="20"/>
                <w:szCs w:val="20"/>
              </w:rPr>
              <w:t>N/mm</w:t>
            </w:r>
            <w:r w:rsidRPr="00DC0148">
              <w:rPr>
                <w:rFonts w:ascii="Arial" w:hAnsi="Arial" w:cs="Arial"/>
                <w:sz w:val="20"/>
                <w:szCs w:val="20"/>
                <w:vertAlign w:val="superscript"/>
              </w:rPr>
              <w:t>2</w:t>
            </w:r>
          </w:p>
        </w:tc>
        <w:tc>
          <w:tcPr>
            <w:tcW w:w="2025" w:type="dxa"/>
          </w:tcPr>
          <w:p w14:paraId="7948D23C" w14:textId="77777777" w:rsidR="00BB255D" w:rsidRDefault="00BB255D" w:rsidP="005475D0">
            <w:pPr>
              <w:spacing w:before="60" w:after="60" w:line="360" w:lineRule="auto"/>
              <w:rPr>
                <w:rFonts w:ascii="Arial" w:hAnsi="Arial" w:cs="Arial"/>
                <w:sz w:val="20"/>
                <w:szCs w:val="20"/>
              </w:rPr>
            </w:pPr>
          </w:p>
          <w:p w14:paraId="16C5B4AC" w14:textId="79B63B8F" w:rsidR="00BB255D" w:rsidRPr="009A76C9" w:rsidRDefault="00BB255D" w:rsidP="005475D0">
            <w:pPr>
              <w:spacing w:before="60" w:after="60" w:line="360" w:lineRule="auto"/>
              <w:rPr>
                <w:rFonts w:ascii="Arial" w:hAnsi="Arial" w:cs="Arial"/>
                <w:sz w:val="20"/>
                <w:szCs w:val="20"/>
              </w:rPr>
            </w:pPr>
            <w:r w:rsidRPr="009A76C9">
              <w:rPr>
                <w:rFonts w:ascii="Arial" w:hAnsi="Arial" w:cs="Arial"/>
                <w:sz w:val="20"/>
                <w:szCs w:val="20"/>
              </w:rPr>
              <w:t>TCVN 3121-11:2003</w:t>
            </w:r>
            <w:r>
              <w:rPr>
                <w:rFonts w:ascii="Arial" w:hAnsi="Arial" w:cs="Arial"/>
                <w:sz w:val="20"/>
                <w:szCs w:val="20"/>
              </w:rPr>
              <w:t xml:space="preserve"> </w:t>
            </w:r>
          </w:p>
        </w:tc>
      </w:tr>
      <w:tr w:rsidR="00BB255D" w:rsidRPr="009A76C9" w14:paraId="7EF5E1C3" w14:textId="77777777" w:rsidTr="00A84197">
        <w:tblPrEx>
          <w:tblBorders>
            <w:insideH w:val="none" w:sz="0" w:space="0" w:color="auto"/>
          </w:tblBorders>
        </w:tblPrEx>
        <w:trPr>
          <w:gridAfter w:val="1"/>
          <w:wAfter w:w="37" w:type="dxa"/>
          <w:trHeight w:val="584"/>
        </w:trPr>
        <w:tc>
          <w:tcPr>
            <w:tcW w:w="2336" w:type="dxa"/>
          </w:tcPr>
          <w:p w14:paraId="543F7582" w14:textId="77777777" w:rsidR="00BB255D" w:rsidRPr="0044136C" w:rsidRDefault="00BB255D" w:rsidP="005475D0">
            <w:pPr>
              <w:spacing w:before="60" w:after="60" w:line="360" w:lineRule="auto"/>
              <w:ind w:hanging="110"/>
              <w:rPr>
                <w:rFonts w:ascii="Arial" w:hAnsi="Arial" w:cs="Arial"/>
                <w:bCs/>
                <w:sz w:val="20"/>
                <w:szCs w:val="20"/>
              </w:rPr>
            </w:pPr>
          </w:p>
        </w:tc>
        <w:tc>
          <w:tcPr>
            <w:tcW w:w="2051" w:type="dxa"/>
            <w:gridSpan w:val="2"/>
          </w:tcPr>
          <w:p w14:paraId="218BE1D5" w14:textId="2F754AF8" w:rsidR="00BB255D" w:rsidRPr="00DC0148" w:rsidRDefault="00BB255D" w:rsidP="005475D0">
            <w:pPr>
              <w:spacing w:before="60" w:after="60" w:line="360" w:lineRule="auto"/>
              <w:rPr>
                <w:rFonts w:ascii="Arial" w:hAnsi="Arial" w:cs="Arial"/>
                <w:sz w:val="20"/>
                <w:szCs w:val="20"/>
              </w:rPr>
            </w:pPr>
            <w:r w:rsidRPr="00DC0148">
              <w:rPr>
                <w:rFonts w:ascii="Arial" w:hAnsi="Arial" w:cs="Arial"/>
                <w:sz w:val="20"/>
                <w:szCs w:val="20"/>
              </w:rPr>
              <w:t>7 ngày</w:t>
            </w:r>
          </w:p>
        </w:tc>
        <w:tc>
          <w:tcPr>
            <w:tcW w:w="1913" w:type="dxa"/>
          </w:tcPr>
          <w:p w14:paraId="0E63678C" w14:textId="7A642989" w:rsidR="00BB255D" w:rsidRPr="00DC0148" w:rsidRDefault="00BB255D" w:rsidP="005475D0">
            <w:pPr>
              <w:spacing w:before="60" w:after="60" w:line="360" w:lineRule="auto"/>
              <w:rPr>
                <w:rFonts w:ascii="Arial" w:hAnsi="Arial" w:cs="Arial"/>
                <w:sz w:val="20"/>
                <w:szCs w:val="20"/>
              </w:rPr>
            </w:pPr>
            <w:r w:rsidRPr="00DC0148">
              <w:rPr>
                <w:rFonts w:ascii="Arial" w:hAnsi="Arial" w:cs="Arial"/>
                <w:sz w:val="20"/>
                <w:szCs w:val="20"/>
              </w:rPr>
              <w:t xml:space="preserve">≥ </w:t>
            </w:r>
            <w:r>
              <w:rPr>
                <w:rFonts w:ascii="Arial" w:hAnsi="Arial" w:cs="Arial"/>
                <w:sz w:val="20"/>
                <w:szCs w:val="20"/>
              </w:rPr>
              <w:t xml:space="preserve">70 </w:t>
            </w:r>
            <w:r w:rsidRPr="00DC0148">
              <w:rPr>
                <w:rFonts w:ascii="Arial" w:hAnsi="Arial" w:cs="Arial"/>
                <w:sz w:val="20"/>
                <w:szCs w:val="20"/>
              </w:rPr>
              <w:t>N/mm</w:t>
            </w:r>
            <w:r w:rsidRPr="00DC0148">
              <w:rPr>
                <w:rFonts w:ascii="Arial" w:hAnsi="Arial" w:cs="Arial"/>
                <w:sz w:val="20"/>
                <w:szCs w:val="20"/>
                <w:vertAlign w:val="superscript"/>
              </w:rPr>
              <w:t>2</w:t>
            </w:r>
          </w:p>
        </w:tc>
        <w:tc>
          <w:tcPr>
            <w:tcW w:w="2025" w:type="dxa"/>
          </w:tcPr>
          <w:p w14:paraId="16881E0F" w14:textId="10B29109" w:rsidR="00BB255D" w:rsidRPr="009A76C9" w:rsidRDefault="00BB255D" w:rsidP="005475D0">
            <w:pPr>
              <w:spacing w:before="60" w:after="60" w:line="360" w:lineRule="auto"/>
              <w:rPr>
                <w:rFonts w:ascii="Arial" w:hAnsi="Arial" w:cs="Arial"/>
                <w:sz w:val="20"/>
                <w:szCs w:val="20"/>
              </w:rPr>
            </w:pPr>
            <w:r w:rsidRPr="0044136C">
              <w:rPr>
                <w:rFonts w:ascii="Arial" w:hAnsi="Arial" w:cs="Arial"/>
                <w:bCs/>
                <w:sz w:val="20"/>
                <w:szCs w:val="20"/>
              </w:rPr>
              <w:t>Trong điều kiện chuẩn</w:t>
            </w:r>
          </w:p>
        </w:tc>
      </w:tr>
      <w:tr w:rsidR="00BB255D" w:rsidRPr="009A76C9" w14:paraId="6F7CAB5F" w14:textId="77777777" w:rsidTr="00A84197">
        <w:tblPrEx>
          <w:tblBorders>
            <w:insideH w:val="none" w:sz="0" w:space="0" w:color="auto"/>
          </w:tblBorders>
        </w:tblPrEx>
        <w:trPr>
          <w:gridAfter w:val="1"/>
          <w:wAfter w:w="37" w:type="dxa"/>
          <w:trHeight w:val="584"/>
        </w:trPr>
        <w:tc>
          <w:tcPr>
            <w:tcW w:w="2336" w:type="dxa"/>
          </w:tcPr>
          <w:p w14:paraId="39E2FE82" w14:textId="77777777" w:rsidR="00BB255D" w:rsidRPr="00DC0148" w:rsidRDefault="00BB255D" w:rsidP="005475D0">
            <w:pPr>
              <w:spacing w:before="60" w:after="60" w:line="360" w:lineRule="auto"/>
              <w:ind w:hanging="108"/>
              <w:rPr>
                <w:rFonts w:ascii="Arial" w:hAnsi="Arial" w:cs="Arial"/>
                <w:b/>
                <w:sz w:val="20"/>
                <w:szCs w:val="20"/>
              </w:rPr>
            </w:pPr>
          </w:p>
        </w:tc>
        <w:tc>
          <w:tcPr>
            <w:tcW w:w="2051" w:type="dxa"/>
            <w:gridSpan w:val="2"/>
          </w:tcPr>
          <w:p w14:paraId="544AA70E" w14:textId="24E52AB7" w:rsidR="00BB255D" w:rsidRPr="00DC0148" w:rsidRDefault="00BB255D" w:rsidP="005475D0">
            <w:pPr>
              <w:spacing w:before="60" w:after="60" w:line="360" w:lineRule="auto"/>
              <w:rPr>
                <w:rFonts w:ascii="Arial" w:hAnsi="Arial" w:cs="Arial"/>
                <w:sz w:val="20"/>
                <w:szCs w:val="20"/>
              </w:rPr>
            </w:pPr>
            <w:r w:rsidRPr="00DC0148">
              <w:rPr>
                <w:rFonts w:ascii="Arial" w:hAnsi="Arial" w:cs="Arial"/>
                <w:sz w:val="20"/>
                <w:szCs w:val="20"/>
              </w:rPr>
              <w:t>28 ngày</w:t>
            </w:r>
          </w:p>
        </w:tc>
        <w:tc>
          <w:tcPr>
            <w:tcW w:w="1913" w:type="dxa"/>
          </w:tcPr>
          <w:p w14:paraId="4EF79828" w14:textId="7039CD07" w:rsidR="00BB255D" w:rsidRPr="00DC0148" w:rsidRDefault="00BB255D" w:rsidP="005475D0">
            <w:pPr>
              <w:spacing w:before="60" w:after="60" w:line="360" w:lineRule="auto"/>
              <w:rPr>
                <w:rFonts w:ascii="Arial" w:hAnsi="Arial" w:cs="Arial"/>
                <w:sz w:val="20"/>
                <w:szCs w:val="20"/>
              </w:rPr>
            </w:pPr>
            <w:r w:rsidRPr="00DC0148">
              <w:rPr>
                <w:rFonts w:ascii="Arial" w:hAnsi="Arial" w:cs="Arial"/>
                <w:sz w:val="20"/>
                <w:szCs w:val="20"/>
              </w:rPr>
              <w:t xml:space="preserve">≥ </w:t>
            </w:r>
            <w:r>
              <w:rPr>
                <w:rFonts w:ascii="Arial" w:hAnsi="Arial" w:cs="Arial"/>
                <w:sz w:val="20"/>
                <w:szCs w:val="20"/>
              </w:rPr>
              <w:t>8</w:t>
            </w:r>
            <w:r w:rsidRPr="00DC0148">
              <w:rPr>
                <w:rFonts w:ascii="Arial" w:hAnsi="Arial" w:cs="Arial"/>
                <w:sz w:val="20"/>
                <w:szCs w:val="20"/>
              </w:rPr>
              <w:t>0 N/mm</w:t>
            </w:r>
            <w:r w:rsidRPr="00DC0148">
              <w:rPr>
                <w:rFonts w:ascii="Arial" w:hAnsi="Arial" w:cs="Arial"/>
                <w:sz w:val="20"/>
                <w:szCs w:val="20"/>
                <w:vertAlign w:val="superscript"/>
              </w:rPr>
              <w:t>2</w:t>
            </w:r>
          </w:p>
        </w:tc>
        <w:tc>
          <w:tcPr>
            <w:tcW w:w="2025" w:type="dxa"/>
          </w:tcPr>
          <w:p w14:paraId="0B9508BB" w14:textId="77777777" w:rsidR="00BB255D" w:rsidRPr="009A76C9" w:rsidRDefault="00BB255D" w:rsidP="005475D0">
            <w:pPr>
              <w:spacing w:before="60" w:after="60" w:line="360" w:lineRule="auto"/>
              <w:rPr>
                <w:rFonts w:ascii="Arial" w:hAnsi="Arial" w:cs="Arial"/>
                <w:sz w:val="20"/>
                <w:szCs w:val="20"/>
              </w:rPr>
            </w:pPr>
          </w:p>
        </w:tc>
      </w:tr>
      <w:tr w:rsidR="00BB255D" w:rsidRPr="009A76C9" w14:paraId="191191F9" w14:textId="77777777" w:rsidTr="00A84197">
        <w:tblPrEx>
          <w:tblBorders>
            <w:insideH w:val="none" w:sz="0" w:space="0" w:color="auto"/>
          </w:tblBorders>
        </w:tblPrEx>
        <w:trPr>
          <w:gridAfter w:val="1"/>
          <w:wAfter w:w="37" w:type="dxa"/>
          <w:trHeight w:val="816"/>
        </w:trPr>
        <w:tc>
          <w:tcPr>
            <w:tcW w:w="2336" w:type="dxa"/>
            <w:tcBorders>
              <w:top w:val="single" w:sz="4" w:space="0" w:color="000000"/>
              <w:bottom w:val="single" w:sz="4" w:space="0" w:color="000000"/>
            </w:tcBorders>
          </w:tcPr>
          <w:p w14:paraId="1CC7599E" w14:textId="416AC646" w:rsidR="00BB255D" w:rsidRPr="00DC0148" w:rsidRDefault="00BB255D" w:rsidP="005475D0">
            <w:pPr>
              <w:spacing w:before="60" w:after="60" w:line="360" w:lineRule="auto"/>
              <w:ind w:hanging="110"/>
              <w:rPr>
                <w:rFonts w:ascii="Arial" w:hAnsi="Arial" w:cs="Arial"/>
                <w:sz w:val="20"/>
                <w:szCs w:val="20"/>
              </w:rPr>
            </w:pPr>
            <w:r>
              <w:rPr>
                <w:rFonts w:ascii="Arial" w:hAnsi="Arial" w:cs="Arial"/>
                <w:b/>
                <w:sz w:val="20"/>
                <w:szCs w:val="20"/>
              </w:rPr>
              <w:t>Cường độ bám dính với nền bê tông M300 (MPa)</w:t>
            </w:r>
          </w:p>
        </w:tc>
        <w:tc>
          <w:tcPr>
            <w:tcW w:w="2051" w:type="dxa"/>
            <w:gridSpan w:val="2"/>
            <w:tcBorders>
              <w:top w:val="single" w:sz="4" w:space="0" w:color="000000"/>
              <w:bottom w:val="single" w:sz="4" w:space="0" w:color="000000"/>
            </w:tcBorders>
          </w:tcPr>
          <w:p w14:paraId="26C5D0DA" w14:textId="5240539A" w:rsidR="00BB255D" w:rsidRPr="00DC0148" w:rsidRDefault="00BB255D" w:rsidP="005475D0">
            <w:pPr>
              <w:spacing w:before="60" w:after="60" w:line="360" w:lineRule="auto"/>
              <w:rPr>
                <w:rFonts w:ascii="Arial" w:hAnsi="Arial" w:cs="Arial"/>
                <w:sz w:val="20"/>
                <w:szCs w:val="20"/>
              </w:rPr>
            </w:pPr>
            <w:r w:rsidRPr="00DC0148">
              <w:rPr>
                <w:rFonts w:ascii="Arial" w:hAnsi="Arial" w:cs="Arial"/>
                <w:sz w:val="20"/>
                <w:szCs w:val="20"/>
              </w:rPr>
              <w:t>28 ngày</w:t>
            </w:r>
          </w:p>
        </w:tc>
        <w:tc>
          <w:tcPr>
            <w:tcW w:w="1913" w:type="dxa"/>
            <w:tcBorders>
              <w:top w:val="single" w:sz="4" w:space="0" w:color="000000"/>
              <w:bottom w:val="single" w:sz="4" w:space="0" w:color="000000"/>
            </w:tcBorders>
          </w:tcPr>
          <w:p w14:paraId="0DE9F57E" w14:textId="4DE5D565" w:rsidR="00BB255D" w:rsidRPr="00DC0148" w:rsidRDefault="00BB255D" w:rsidP="005475D0">
            <w:pPr>
              <w:spacing w:before="60" w:after="60" w:line="360" w:lineRule="auto"/>
              <w:rPr>
                <w:rFonts w:ascii="Arial" w:hAnsi="Arial" w:cs="Arial"/>
                <w:sz w:val="20"/>
                <w:szCs w:val="20"/>
              </w:rPr>
            </w:pPr>
            <w:r w:rsidRPr="00DC0148">
              <w:rPr>
                <w:rFonts w:ascii="Arial" w:hAnsi="Arial" w:cs="Arial"/>
                <w:sz w:val="20"/>
                <w:szCs w:val="20"/>
              </w:rPr>
              <w:t xml:space="preserve">≥ </w:t>
            </w:r>
            <w:r>
              <w:rPr>
                <w:rFonts w:ascii="Arial" w:hAnsi="Arial" w:cs="Arial"/>
                <w:sz w:val="20"/>
                <w:szCs w:val="20"/>
              </w:rPr>
              <w:t>1.0</w:t>
            </w:r>
          </w:p>
        </w:tc>
        <w:tc>
          <w:tcPr>
            <w:tcW w:w="2025" w:type="dxa"/>
            <w:tcBorders>
              <w:top w:val="single" w:sz="4" w:space="0" w:color="000000"/>
              <w:bottom w:val="single" w:sz="4" w:space="0" w:color="000000"/>
            </w:tcBorders>
          </w:tcPr>
          <w:p w14:paraId="637BA263" w14:textId="5E5D7C98" w:rsidR="00BB255D" w:rsidRPr="009A76C9" w:rsidRDefault="00BB255D" w:rsidP="005475D0">
            <w:pPr>
              <w:spacing w:before="60" w:after="60" w:line="360" w:lineRule="auto"/>
              <w:rPr>
                <w:rFonts w:ascii="Arial" w:hAnsi="Arial" w:cs="Arial"/>
                <w:sz w:val="20"/>
                <w:szCs w:val="20"/>
              </w:rPr>
            </w:pPr>
            <w:r w:rsidRPr="009A76C9">
              <w:rPr>
                <w:rFonts w:ascii="Arial" w:hAnsi="Arial" w:cs="Arial"/>
                <w:sz w:val="20"/>
                <w:szCs w:val="20"/>
              </w:rPr>
              <w:t xml:space="preserve">TCVN </w:t>
            </w:r>
            <w:r>
              <w:rPr>
                <w:rFonts w:ascii="Arial" w:hAnsi="Arial" w:cs="Arial"/>
                <w:sz w:val="20"/>
                <w:szCs w:val="20"/>
              </w:rPr>
              <w:t>93</w:t>
            </w:r>
            <w:r w:rsidRPr="009A76C9">
              <w:rPr>
                <w:rFonts w:ascii="Arial" w:hAnsi="Arial" w:cs="Arial"/>
                <w:sz w:val="20"/>
                <w:szCs w:val="20"/>
              </w:rPr>
              <w:t>49 : 2012</w:t>
            </w:r>
          </w:p>
        </w:tc>
      </w:tr>
      <w:tr w:rsidR="00BB255D" w:rsidRPr="00DC0148" w14:paraId="3F5A4D85" w14:textId="77777777" w:rsidTr="00A84197">
        <w:tblPrEx>
          <w:tblBorders>
            <w:insideH w:val="none" w:sz="0" w:space="0" w:color="auto"/>
          </w:tblBorders>
        </w:tblPrEx>
        <w:trPr>
          <w:gridAfter w:val="1"/>
          <w:wAfter w:w="37" w:type="dxa"/>
          <w:trHeight w:val="480"/>
        </w:trPr>
        <w:tc>
          <w:tcPr>
            <w:tcW w:w="2336" w:type="dxa"/>
            <w:tcBorders>
              <w:top w:val="single" w:sz="4" w:space="0" w:color="000000"/>
              <w:bottom w:val="single" w:sz="4" w:space="0" w:color="000000"/>
            </w:tcBorders>
          </w:tcPr>
          <w:p w14:paraId="5219C769" w14:textId="63400E72" w:rsidR="00BB255D" w:rsidRPr="00DC0148" w:rsidRDefault="00BB255D" w:rsidP="005475D0">
            <w:pPr>
              <w:spacing w:before="60" w:after="60" w:line="360" w:lineRule="auto"/>
              <w:ind w:hanging="110"/>
              <w:rPr>
                <w:rFonts w:ascii="Arial" w:hAnsi="Arial" w:cs="Arial"/>
                <w:b/>
                <w:sz w:val="20"/>
                <w:szCs w:val="20"/>
              </w:rPr>
            </w:pPr>
            <w:r w:rsidRPr="00DC0148">
              <w:rPr>
                <w:rFonts w:ascii="Arial" w:hAnsi="Arial" w:cs="Arial"/>
                <w:b/>
                <w:sz w:val="20"/>
                <w:szCs w:val="20"/>
              </w:rPr>
              <w:t>Giã nở (24h)</w:t>
            </w:r>
          </w:p>
        </w:tc>
        <w:tc>
          <w:tcPr>
            <w:tcW w:w="2051" w:type="dxa"/>
            <w:gridSpan w:val="2"/>
            <w:tcBorders>
              <w:top w:val="single" w:sz="4" w:space="0" w:color="000000"/>
              <w:bottom w:val="single" w:sz="4" w:space="0" w:color="000000"/>
            </w:tcBorders>
          </w:tcPr>
          <w:p w14:paraId="4203EBB3" w14:textId="1011604A" w:rsidR="00BB255D" w:rsidRPr="00DC0148" w:rsidRDefault="00BB255D" w:rsidP="005475D0">
            <w:pPr>
              <w:spacing w:before="60" w:after="60" w:line="360" w:lineRule="auto"/>
              <w:rPr>
                <w:rFonts w:ascii="Arial" w:hAnsi="Arial" w:cs="Arial"/>
                <w:sz w:val="20"/>
                <w:szCs w:val="20"/>
              </w:rPr>
            </w:pPr>
            <w:r w:rsidRPr="00DC0148">
              <w:rPr>
                <w:rFonts w:ascii="Arial" w:hAnsi="Arial" w:cs="Arial"/>
                <w:sz w:val="20"/>
                <w:szCs w:val="20"/>
              </w:rPr>
              <w:t xml:space="preserve">Ở 27 </w:t>
            </w:r>
            <w:r w:rsidRPr="00DC0148">
              <w:rPr>
                <w:rFonts w:ascii="Arial" w:hAnsi="Arial" w:cs="Arial"/>
                <w:sz w:val="20"/>
                <w:szCs w:val="20"/>
                <w:vertAlign w:val="superscript"/>
              </w:rPr>
              <w:t>o</w:t>
            </w:r>
            <w:r w:rsidRPr="00DC0148">
              <w:rPr>
                <w:rFonts w:ascii="Arial" w:hAnsi="Arial" w:cs="Arial"/>
                <w:sz w:val="20"/>
                <w:szCs w:val="20"/>
              </w:rPr>
              <w:t>C</w:t>
            </w:r>
          </w:p>
        </w:tc>
        <w:tc>
          <w:tcPr>
            <w:tcW w:w="1913" w:type="dxa"/>
            <w:tcBorders>
              <w:top w:val="single" w:sz="4" w:space="0" w:color="000000"/>
              <w:bottom w:val="single" w:sz="4" w:space="0" w:color="000000"/>
            </w:tcBorders>
          </w:tcPr>
          <w:p w14:paraId="2B7602BA" w14:textId="0C2E1DE0" w:rsidR="00BB255D" w:rsidRPr="00DC0148" w:rsidRDefault="00BB255D" w:rsidP="005475D0">
            <w:pPr>
              <w:spacing w:before="60" w:after="60" w:line="360" w:lineRule="auto"/>
              <w:rPr>
                <w:rFonts w:ascii="Arial" w:hAnsi="Arial" w:cs="Arial"/>
                <w:sz w:val="20"/>
                <w:szCs w:val="20"/>
              </w:rPr>
            </w:pPr>
            <w:r w:rsidRPr="00DC0148">
              <w:rPr>
                <w:rFonts w:ascii="Arial" w:hAnsi="Arial" w:cs="Arial"/>
                <w:sz w:val="20"/>
                <w:szCs w:val="20"/>
              </w:rPr>
              <w:t>≥ 0.1 %</w:t>
            </w:r>
          </w:p>
        </w:tc>
        <w:tc>
          <w:tcPr>
            <w:tcW w:w="2025" w:type="dxa"/>
            <w:tcBorders>
              <w:top w:val="single" w:sz="4" w:space="0" w:color="000000"/>
              <w:bottom w:val="single" w:sz="4" w:space="0" w:color="000000"/>
            </w:tcBorders>
          </w:tcPr>
          <w:p w14:paraId="69536519" w14:textId="15958E2F" w:rsidR="00BB255D" w:rsidRPr="00DC0148" w:rsidRDefault="00BB255D" w:rsidP="005475D0">
            <w:pPr>
              <w:spacing w:before="60" w:after="60" w:line="360" w:lineRule="auto"/>
              <w:rPr>
                <w:rFonts w:ascii="Arial" w:hAnsi="Arial" w:cs="Arial"/>
                <w:sz w:val="20"/>
                <w:szCs w:val="20"/>
              </w:rPr>
            </w:pPr>
            <w:r w:rsidRPr="00DC0148">
              <w:rPr>
                <w:rFonts w:ascii="Arial" w:hAnsi="Arial" w:cs="Arial"/>
                <w:sz w:val="20"/>
                <w:szCs w:val="20"/>
              </w:rPr>
              <w:t>ASTM C940:2016</w:t>
            </w:r>
          </w:p>
        </w:tc>
      </w:tr>
      <w:tr w:rsidR="00BB255D" w:rsidRPr="00DC0148" w14:paraId="0FD04000" w14:textId="77777777" w:rsidTr="00A84197">
        <w:tblPrEx>
          <w:tblBorders>
            <w:insideH w:val="none" w:sz="0" w:space="0" w:color="auto"/>
          </w:tblBorders>
        </w:tblPrEx>
        <w:trPr>
          <w:gridAfter w:val="1"/>
          <w:wAfter w:w="37" w:type="dxa"/>
          <w:trHeight w:val="464"/>
        </w:trPr>
        <w:tc>
          <w:tcPr>
            <w:tcW w:w="2336" w:type="dxa"/>
            <w:tcBorders>
              <w:top w:val="single" w:sz="4" w:space="0" w:color="000000"/>
              <w:bottom w:val="single" w:sz="4" w:space="0" w:color="000000"/>
            </w:tcBorders>
          </w:tcPr>
          <w:p w14:paraId="065CAE34" w14:textId="2ED2AABD" w:rsidR="00BB255D" w:rsidRPr="00DC0148" w:rsidRDefault="00BB255D" w:rsidP="005475D0">
            <w:pPr>
              <w:spacing w:before="60" w:after="60" w:line="360" w:lineRule="auto"/>
              <w:ind w:hanging="110"/>
              <w:rPr>
                <w:rFonts w:ascii="Arial" w:hAnsi="Arial" w:cs="Arial"/>
                <w:b/>
                <w:sz w:val="20"/>
                <w:szCs w:val="20"/>
              </w:rPr>
            </w:pPr>
            <w:r w:rsidRPr="00DC0148">
              <w:rPr>
                <w:rFonts w:ascii="Arial" w:hAnsi="Arial" w:cs="Arial"/>
                <w:b/>
                <w:sz w:val="20"/>
                <w:szCs w:val="20"/>
              </w:rPr>
              <w:t>Tính công tác (chảy xòe)</w:t>
            </w:r>
          </w:p>
        </w:tc>
        <w:tc>
          <w:tcPr>
            <w:tcW w:w="2051" w:type="dxa"/>
            <w:gridSpan w:val="2"/>
            <w:tcBorders>
              <w:top w:val="single" w:sz="4" w:space="0" w:color="000000"/>
              <w:bottom w:val="single" w:sz="4" w:space="0" w:color="000000"/>
            </w:tcBorders>
          </w:tcPr>
          <w:p w14:paraId="2C93ADED" w14:textId="77777777" w:rsidR="00BB255D" w:rsidRPr="00DC0148" w:rsidRDefault="00BB255D" w:rsidP="005475D0">
            <w:pPr>
              <w:spacing w:before="60" w:after="60" w:line="360" w:lineRule="auto"/>
              <w:rPr>
                <w:rFonts w:ascii="Arial" w:hAnsi="Arial" w:cs="Arial"/>
                <w:sz w:val="20"/>
                <w:szCs w:val="20"/>
              </w:rPr>
            </w:pPr>
          </w:p>
        </w:tc>
        <w:tc>
          <w:tcPr>
            <w:tcW w:w="1913" w:type="dxa"/>
            <w:tcBorders>
              <w:top w:val="single" w:sz="4" w:space="0" w:color="000000"/>
              <w:bottom w:val="single" w:sz="4" w:space="0" w:color="000000"/>
            </w:tcBorders>
          </w:tcPr>
          <w:p w14:paraId="388416F1" w14:textId="35E57D6A" w:rsidR="00BB255D" w:rsidRPr="00DC0148" w:rsidRDefault="00BB255D" w:rsidP="005475D0">
            <w:pPr>
              <w:spacing w:before="60" w:after="60" w:line="360" w:lineRule="auto"/>
              <w:rPr>
                <w:rFonts w:ascii="Arial" w:hAnsi="Arial" w:cs="Arial"/>
                <w:sz w:val="20"/>
                <w:szCs w:val="20"/>
              </w:rPr>
            </w:pPr>
            <w:r w:rsidRPr="00DC0148">
              <w:rPr>
                <w:rFonts w:ascii="Arial" w:hAnsi="Arial" w:cs="Arial"/>
                <w:sz w:val="20"/>
                <w:szCs w:val="20"/>
              </w:rPr>
              <w:t>22 – 32 cm</w:t>
            </w:r>
          </w:p>
        </w:tc>
        <w:tc>
          <w:tcPr>
            <w:tcW w:w="2025" w:type="dxa"/>
            <w:tcBorders>
              <w:top w:val="single" w:sz="4" w:space="0" w:color="000000"/>
              <w:bottom w:val="single" w:sz="4" w:space="0" w:color="000000"/>
            </w:tcBorders>
          </w:tcPr>
          <w:p w14:paraId="3E70FE15" w14:textId="39F058BF" w:rsidR="00BB255D" w:rsidRPr="00DC0148" w:rsidRDefault="00BB255D" w:rsidP="005475D0">
            <w:pPr>
              <w:spacing w:before="60" w:after="60" w:line="360" w:lineRule="auto"/>
              <w:rPr>
                <w:rFonts w:ascii="Arial" w:hAnsi="Arial" w:cs="Arial"/>
                <w:sz w:val="20"/>
                <w:szCs w:val="20"/>
              </w:rPr>
            </w:pPr>
            <w:r w:rsidRPr="00DC0148">
              <w:rPr>
                <w:rFonts w:ascii="Arial" w:hAnsi="Arial" w:cs="Arial"/>
                <w:sz w:val="20"/>
                <w:szCs w:val="20"/>
              </w:rPr>
              <w:t>TCVN 9204:2012</w:t>
            </w:r>
          </w:p>
        </w:tc>
      </w:tr>
      <w:tr w:rsidR="00BB255D" w:rsidRPr="00DC0148" w14:paraId="7E9750ED" w14:textId="77777777" w:rsidTr="00A84197">
        <w:tblPrEx>
          <w:tblBorders>
            <w:insideH w:val="none" w:sz="0" w:space="0" w:color="auto"/>
          </w:tblBorders>
        </w:tblPrEx>
        <w:trPr>
          <w:gridAfter w:val="1"/>
          <w:wAfter w:w="37" w:type="dxa"/>
          <w:trHeight w:val="480"/>
        </w:trPr>
        <w:tc>
          <w:tcPr>
            <w:tcW w:w="2336" w:type="dxa"/>
            <w:tcBorders>
              <w:top w:val="single" w:sz="4" w:space="0" w:color="000000"/>
              <w:bottom w:val="single" w:sz="4" w:space="0" w:color="000000"/>
            </w:tcBorders>
          </w:tcPr>
          <w:p w14:paraId="433407B5" w14:textId="367C1EBF" w:rsidR="00BB255D" w:rsidRPr="00DC0148" w:rsidRDefault="00BB255D" w:rsidP="005475D0">
            <w:pPr>
              <w:spacing w:before="60" w:after="60" w:line="360" w:lineRule="auto"/>
              <w:ind w:hanging="110"/>
              <w:rPr>
                <w:rStyle w:val="Bodytext13"/>
                <w:b/>
                <w:sz w:val="20"/>
                <w:szCs w:val="20"/>
              </w:rPr>
            </w:pPr>
            <w:r w:rsidRPr="00DC0148">
              <w:rPr>
                <w:rFonts w:ascii="Arial" w:hAnsi="Arial" w:cs="Arial"/>
                <w:b/>
                <w:sz w:val="20"/>
                <w:szCs w:val="20"/>
              </w:rPr>
              <w:t>Thời gian ban đầu đông kết</w:t>
            </w:r>
          </w:p>
        </w:tc>
        <w:tc>
          <w:tcPr>
            <w:tcW w:w="2051" w:type="dxa"/>
            <w:gridSpan w:val="2"/>
            <w:tcBorders>
              <w:top w:val="single" w:sz="4" w:space="0" w:color="000000"/>
              <w:bottom w:val="single" w:sz="4" w:space="0" w:color="000000"/>
            </w:tcBorders>
          </w:tcPr>
          <w:p w14:paraId="3E187E13" w14:textId="77777777" w:rsidR="00BB255D" w:rsidRPr="00DC0148" w:rsidRDefault="00BB255D" w:rsidP="005475D0">
            <w:pPr>
              <w:spacing w:before="60" w:after="60" w:line="360" w:lineRule="auto"/>
              <w:rPr>
                <w:rFonts w:ascii="Arial" w:hAnsi="Arial" w:cs="Arial"/>
                <w:sz w:val="20"/>
                <w:szCs w:val="20"/>
              </w:rPr>
            </w:pPr>
          </w:p>
        </w:tc>
        <w:tc>
          <w:tcPr>
            <w:tcW w:w="1913" w:type="dxa"/>
            <w:tcBorders>
              <w:top w:val="single" w:sz="4" w:space="0" w:color="000000"/>
              <w:bottom w:val="single" w:sz="4" w:space="0" w:color="000000"/>
            </w:tcBorders>
          </w:tcPr>
          <w:p w14:paraId="4CA97824" w14:textId="698B6A36" w:rsidR="00BB255D" w:rsidRPr="00DC0148" w:rsidRDefault="00BB255D" w:rsidP="005475D0">
            <w:pPr>
              <w:spacing w:before="60" w:after="60" w:line="360" w:lineRule="auto"/>
              <w:rPr>
                <w:rFonts w:ascii="Arial" w:hAnsi="Arial" w:cs="Arial"/>
                <w:sz w:val="20"/>
                <w:szCs w:val="20"/>
              </w:rPr>
            </w:pPr>
            <w:r w:rsidRPr="00DC0148">
              <w:rPr>
                <w:rFonts w:ascii="Arial" w:hAnsi="Arial" w:cs="Arial"/>
                <w:sz w:val="20"/>
                <w:szCs w:val="20"/>
              </w:rPr>
              <w:t>5.5 – 9.5 h</w:t>
            </w:r>
          </w:p>
        </w:tc>
        <w:tc>
          <w:tcPr>
            <w:tcW w:w="2025" w:type="dxa"/>
            <w:tcBorders>
              <w:top w:val="single" w:sz="4" w:space="0" w:color="000000"/>
              <w:bottom w:val="single" w:sz="4" w:space="0" w:color="000000"/>
            </w:tcBorders>
          </w:tcPr>
          <w:p w14:paraId="1C72E3BB" w14:textId="70D60E8D" w:rsidR="00BB255D" w:rsidRPr="00DC0148" w:rsidRDefault="00BB255D" w:rsidP="005475D0">
            <w:pPr>
              <w:spacing w:before="60" w:after="60" w:line="360" w:lineRule="auto"/>
              <w:rPr>
                <w:rFonts w:ascii="Arial" w:hAnsi="Arial" w:cs="Arial"/>
                <w:sz w:val="20"/>
                <w:szCs w:val="20"/>
              </w:rPr>
            </w:pPr>
            <w:r w:rsidRPr="00DC0148">
              <w:rPr>
                <w:rFonts w:ascii="Arial" w:hAnsi="Arial" w:cs="Arial"/>
                <w:sz w:val="20"/>
                <w:szCs w:val="20"/>
              </w:rPr>
              <w:t>ASTM C403-2016</w:t>
            </w:r>
          </w:p>
        </w:tc>
      </w:tr>
    </w:tbl>
    <w:p w14:paraId="3C2F508B" w14:textId="541E593C" w:rsidR="00A84197" w:rsidRPr="00DC0148" w:rsidRDefault="00A84197" w:rsidP="005475D0">
      <w:pPr>
        <w:pStyle w:val="Heading21"/>
        <w:keepNext/>
        <w:keepLines/>
        <w:shd w:val="clear" w:color="auto" w:fill="auto"/>
        <w:spacing w:before="0" w:after="240" w:line="360" w:lineRule="auto"/>
        <w:rPr>
          <w:rStyle w:val="BodyText1"/>
          <w:b/>
          <w:caps/>
          <w:sz w:val="24"/>
          <w:szCs w:val="24"/>
        </w:rPr>
      </w:pPr>
      <w:bookmarkStart w:id="2" w:name="_Hlk233274586"/>
      <w:r w:rsidRPr="00DC0148">
        <w:rPr>
          <w:rStyle w:val="BodyText1"/>
          <w:b/>
          <w:caps/>
          <w:sz w:val="24"/>
          <w:szCs w:val="24"/>
        </w:rPr>
        <w:t>hướng dẫn sử dụng</w:t>
      </w:r>
    </w:p>
    <w:p w14:paraId="4F028B1B" w14:textId="77777777" w:rsidR="00981EFF" w:rsidRPr="00981EFF" w:rsidRDefault="00981EFF" w:rsidP="005475D0">
      <w:pPr>
        <w:pStyle w:val="Heading21"/>
        <w:keepNext/>
        <w:keepLines/>
        <w:shd w:val="clear" w:color="auto" w:fill="auto"/>
        <w:spacing w:before="0" w:after="120" w:line="360" w:lineRule="auto"/>
        <w:rPr>
          <w:rStyle w:val="BodyText1"/>
          <w:b/>
          <w:bCs/>
          <w:caps/>
          <w:sz w:val="24"/>
          <w:szCs w:val="24"/>
          <w:lang w:val="vi-VN"/>
        </w:rPr>
        <w:sectPr w:rsidR="00981EFF" w:rsidRPr="00981EFF" w:rsidSect="001C6A81">
          <w:type w:val="continuous"/>
          <w:pgSz w:w="11906" w:h="16838" w:code="9"/>
          <w:pgMar w:top="1134" w:right="1134" w:bottom="1134" w:left="2268" w:header="709" w:footer="709" w:gutter="0"/>
          <w:cols w:space="708"/>
          <w:docGrid w:linePitch="360"/>
        </w:sectPr>
      </w:pPr>
    </w:p>
    <w:bookmarkEnd w:id="2"/>
    <w:p w14:paraId="1316067A" w14:textId="77777777" w:rsidR="00BB255D" w:rsidRPr="008F6F67" w:rsidRDefault="00BB255D" w:rsidP="005475D0">
      <w:pPr>
        <w:spacing w:before="160" w:after="60" w:line="360" w:lineRule="auto"/>
        <w:ind w:right="-272"/>
        <w:jc w:val="both"/>
        <w:rPr>
          <w:rFonts w:ascii="Arial" w:hAnsi="Arial" w:cs="Arial"/>
          <w:b/>
          <w:bCs/>
          <w:caps/>
          <w:color w:val="000000"/>
        </w:rPr>
      </w:pPr>
      <w:r w:rsidRPr="008F6F67">
        <w:rPr>
          <w:rFonts w:ascii="Arial" w:hAnsi="Arial" w:cs="Arial"/>
          <w:b/>
          <w:bCs/>
          <w:caps/>
          <w:color w:val="000000"/>
        </w:rPr>
        <w:t xml:space="preserve">Chuẩn bị bề mặt </w:t>
      </w:r>
    </w:p>
    <w:p w14:paraId="4F032A9F" w14:textId="77777777" w:rsidR="00BB255D" w:rsidRPr="008F6F67" w:rsidRDefault="00BB255D" w:rsidP="005475D0">
      <w:pPr>
        <w:numPr>
          <w:ilvl w:val="0"/>
          <w:numId w:val="3"/>
        </w:numPr>
        <w:spacing w:before="20" w:after="20" w:line="360" w:lineRule="auto"/>
        <w:ind w:left="0" w:firstLine="284"/>
        <w:jc w:val="both"/>
        <w:rPr>
          <w:rFonts w:ascii="Arial" w:hAnsi="Arial" w:cs="Arial"/>
          <w:color w:val="000000"/>
          <w:sz w:val="20"/>
          <w:szCs w:val="20"/>
        </w:rPr>
      </w:pPr>
      <w:r w:rsidRPr="008F6F67">
        <w:rPr>
          <w:rFonts w:ascii="Arial" w:hAnsi="Arial" w:cs="Arial"/>
          <w:color w:val="000000"/>
          <w:sz w:val="20"/>
          <w:szCs w:val="20"/>
        </w:rPr>
        <w:t>Bề mặt bê tông phải sạch, đặc chắc, không dính dầu mỡ và các tạp chất khác.</w:t>
      </w:r>
    </w:p>
    <w:p w14:paraId="4786E75C" w14:textId="77777777" w:rsidR="00BB255D" w:rsidRPr="008F6F67" w:rsidRDefault="00BB255D" w:rsidP="005475D0">
      <w:pPr>
        <w:numPr>
          <w:ilvl w:val="0"/>
          <w:numId w:val="3"/>
        </w:numPr>
        <w:spacing w:before="20" w:after="20" w:line="360" w:lineRule="auto"/>
        <w:ind w:left="0" w:firstLine="284"/>
        <w:jc w:val="both"/>
        <w:rPr>
          <w:rFonts w:ascii="Arial" w:hAnsi="Arial" w:cs="Arial"/>
          <w:color w:val="000000"/>
          <w:sz w:val="20"/>
          <w:szCs w:val="20"/>
        </w:rPr>
      </w:pPr>
      <w:r w:rsidRPr="008F6F67">
        <w:rPr>
          <w:rFonts w:ascii="Arial" w:hAnsi="Arial" w:cs="Arial"/>
          <w:color w:val="000000"/>
          <w:sz w:val="20"/>
          <w:szCs w:val="20"/>
        </w:rPr>
        <w:t>Các bề mặt bằng kim loại (sắt, thép) phải không có vẩy, gỉ sét hoặc dầu mỡ.</w:t>
      </w:r>
    </w:p>
    <w:p w14:paraId="1D6686D8" w14:textId="77777777" w:rsidR="00BB255D" w:rsidRPr="008F6F67" w:rsidRDefault="00BB255D" w:rsidP="005475D0">
      <w:pPr>
        <w:numPr>
          <w:ilvl w:val="0"/>
          <w:numId w:val="3"/>
        </w:numPr>
        <w:spacing w:before="20" w:after="20" w:line="360" w:lineRule="auto"/>
        <w:ind w:left="0" w:firstLine="284"/>
        <w:jc w:val="both"/>
        <w:rPr>
          <w:rFonts w:ascii="Arial" w:hAnsi="Arial" w:cs="Arial"/>
          <w:color w:val="000000"/>
          <w:sz w:val="20"/>
          <w:szCs w:val="20"/>
        </w:rPr>
      </w:pPr>
      <w:r w:rsidRPr="008F6F67">
        <w:rPr>
          <w:rFonts w:ascii="Arial" w:hAnsi="Arial" w:cs="Arial"/>
          <w:color w:val="000000"/>
          <w:sz w:val="20"/>
          <w:szCs w:val="20"/>
        </w:rPr>
        <w:t>Các bề mặt hút nước phải được bão hoà hoàn toàn, nhưng không để đọng nước</w:t>
      </w:r>
    </w:p>
    <w:p w14:paraId="014FDED2" w14:textId="77777777" w:rsidR="00BB255D" w:rsidRPr="009024A6" w:rsidRDefault="00BB255D" w:rsidP="005475D0">
      <w:pPr>
        <w:spacing w:before="160" w:after="60" w:line="360" w:lineRule="auto"/>
        <w:ind w:right="-272"/>
        <w:jc w:val="both"/>
        <w:rPr>
          <w:rFonts w:ascii="Arial" w:hAnsi="Arial" w:cs="Arial"/>
          <w:b/>
          <w:bCs/>
          <w:color w:val="000000"/>
        </w:rPr>
      </w:pPr>
      <w:r>
        <w:rPr>
          <w:rFonts w:ascii="Arial" w:hAnsi="Arial" w:cs="Arial"/>
          <w:b/>
          <w:caps/>
        </w:rPr>
        <w:t>Trộn vữa</w:t>
      </w:r>
    </w:p>
    <w:p w14:paraId="7023C34D" w14:textId="77777777" w:rsidR="00BB255D" w:rsidRPr="008F6F67" w:rsidRDefault="00BB255D" w:rsidP="005475D0">
      <w:pPr>
        <w:numPr>
          <w:ilvl w:val="0"/>
          <w:numId w:val="3"/>
        </w:numPr>
        <w:spacing w:before="20" w:after="20" w:line="360" w:lineRule="auto"/>
        <w:ind w:left="0" w:firstLine="284"/>
        <w:jc w:val="both"/>
        <w:rPr>
          <w:rFonts w:ascii="Arial" w:hAnsi="Arial" w:cs="Arial"/>
          <w:color w:val="000000"/>
          <w:sz w:val="20"/>
          <w:szCs w:val="20"/>
        </w:rPr>
      </w:pPr>
      <w:r w:rsidRPr="008F6F67">
        <w:rPr>
          <w:rFonts w:ascii="Arial" w:hAnsi="Arial" w:cs="Arial"/>
          <w:color w:val="000000"/>
          <w:sz w:val="20"/>
          <w:szCs w:val="20"/>
        </w:rPr>
        <w:t>Vữa khô được thêm từ từ vào nước đã được định lượng. Trộn bằng máy trộn có tốc độ trộn thấp (tối đa 500 vòng/ phút ) ít nhất 3 phút cho đến khi đạt được độ linh động mong muốn.</w:t>
      </w:r>
    </w:p>
    <w:p w14:paraId="270856D6" w14:textId="77777777" w:rsidR="00BB255D" w:rsidRPr="008F6F67" w:rsidRDefault="00BB255D" w:rsidP="005475D0">
      <w:pPr>
        <w:numPr>
          <w:ilvl w:val="0"/>
          <w:numId w:val="3"/>
        </w:numPr>
        <w:spacing w:before="20" w:after="20" w:line="360" w:lineRule="auto"/>
        <w:ind w:left="0" w:firstLine="284"/>
        <w:jc w:val="both"/>
        <w:rPr>
          <w:rFonts w:ascii="Arial" w:hAnsi="Arial" w:cs="Arial"/>
          <w:color w:val="000000"/>
          <w:sz w:val="20"/>
          <w:szCs w:val="20"/>
        </w:rPr>
      </w:pPr>
      <w:r w:rsidRPr="008F6F67">
        <w:rPr>
          <w:rFonts w:ascii="Arial" w:hAnsi="Arial" w:cs="Arial"/>
          <w:color w:val="000000"/>
          <w:sz w:val="20"/>
          <w:szCs w:val="20"/>
        </w:rPr>
        <w:t>Có thể sử dụng những thiết bị trộn 2 trục loại máy trộn thùng cưỡng bức..</w:t>
      </w:r>
    </w:p>
    <w:p w14:paraId="05F82A7C" w14:textId="77777777" w:rsidR="00BB255D" w:rsidRDefault="00BB255D" w:rsidP="005475D0">
      <w:pPr>
        <w:spacing w:before="160" w:after="60" w:line="360" w:lineRule="auto"/>
        <w:ind w:right="-272"/>
        <w:jc w:val="both"/>
        <w:rPr>
          <w:rFonts w:ascii="Arial" w:hAnsi="Arial" w:cs="Arial"/>
          <w:b/>
          <w:caps/>
        </w:rPr>
      </w:pPr>
      <w:r>
        <w:rPr>
          <w:rFonts w:ascii="Arial" w:hAnsi="Arial" w:cs="Arial"/>
          <w:b/>
          <w:caps/>
        </w:rPr>
        <w:t>Thi công</w:t>
      </w:r>
    </w:p>
    <w:p w14:paraId="1C828940" w14:textId="77777777" w:rsidR="00BB255D" w:rsidRPr="007C56E4" w:rsidRDefault="00BB255D" w:rsidP="005475D0">
      <w:pPr>
        <w:numPr>
          <w:ilvl w:val="0"/>
          <w:numId w:val="3"/>
        </w:numPr>
        <w:spacing w:before="20" w:after="20" w:line="360" w:lineRule="auto"/>
        <w:ind w:left="0" w:firstLine="284"/>
        <w:jc w:val="both"/>
        <w:rPr>
          <w:rFonts w:ascii="Arial" w:hAnsi="Arial" w:cs="Arial"/>
          <w:color w:val="000000"/>
          <w:sz w:val="20"/>
          <w:szCs w:val="20"/>
        </w:rPr>
      </w:pPr>
      <w:r w:rsidRPr="007C56E4">
        <w:rPr>
          <w:rFonts w:ascii="Arial" w:hAnsi="Arial" w:cs="Arial"/>
          <w:color w:val="000000"/>
          <w:sz w:val="20"/>
          <w:szCs w:val="20"/>
        </w:rPr>
        <w:t>Rót hỗn hợp vữa liên tục đảm bảo không khí được thoát ra ngoài. Khi rót vữa vào đế móng phải duy trì cột áp để cho dòng chảy của vữa không bị gián đoạn. Phải đảm bảo ván khuôn được dựng chắc chắn và kín. Để đạt hiệu quả tối ưu, thi công vữa càng nhanh càng tốt.</w:t>
      </w:r>
    </w:p>
    <w:p w14:paraId="56D82A8D" w14:textId="77777777" w:rsidR="00BB255D" w:rsidRPr="007C56E4" w:rsidRDefault="00BB255D" w:rsidP="005475D0">
      <w:pPr>
        <w:numPr>
          <w:ilvl w:val="0"/>
          <w:numId w:val="3"/>
        </w:numPr>
        <w:spacing w:before="20" w:after="20" w:line="360" w:lineRule="auto"/>
        <w:ind w:left="0" w:firstLine="284"/>
        <w:jc w:val="both"/>
        <w:rPr>
          <w:rFonts w:ascii="Arial" w:hAnsi="Arial" w:cs="Arial"/>
          <w:color w:val="000000"/>
          <w:sz w:val="20"/>
          <w:szCs w:val="20"/>
        </w:rPr>
      </w:pPr>
      <w:r w:rsidRPr="007C56E4">
        <w:rPr>
          <w:rFonts w:ascii="Arial" w:hAnsi="Arial" w:cs="Arial"/>
          <w:color w:val="000000"/>
          <w:sz w:val="20"/>
          <w:szCs w:val="20"/>
        </w:rPr>
        <w:t xml:space="preserve">Rót vữa lỏng ở các bệ máy: Tưới nước toàn bộ nhưng không để đọng nước trên các lỗ bu lông. Nếu có thể, rót vữa lỏng </w:t>
      </w:r>
      <w:r w:rsidRPr="007C56E4">
        <w:rPr>
          <w:rFonts w:ascii="Arial" w:hAnsi="Arial" w:cs="Arial"/>
          <w:color w:val="000000"/>
          <w:sz w:val="20"/>
          <w:szCs w:val="20"/>
        </w:rPr>
        <w:lastRenderedPageBreak/>
        <w:t>vào các lỗ neo trước, sau đó rót vào phần đế. Giữ cho dòng vữa chảy liên tục.</w:t>
      </w:r>
    </w:p>
    <w:p w14:paraId="3DE535F2" w14:textId="77777777" w:rsidR="00BB255D" w:rsidRPr="007C56E4" w:rsidRDefault="00BB255D" w:rsidP="005475D0">
      <w:pPr>
        <w:numPr>
          <w:ilvl w:val="0"/>
          <w:numId w:val="3"/>
        </w:numPr>
        <w:spacing w:before="20" w:after="20" w:line="360" w:lineRule="auto"/>
        <w:ind w:left="0" w:firstLine="284"/>
        <w:jc w:val="both"/>
        <w:rPr>
          <w:rFonts w:ascii="Arial" w:hAnsi="Arial" w:cs="Arial"/>
          <w:color w:val="000000"/>
          <w:sz w:val="20"/>
          <w:szCs w:val="20"/>
        </w:rPr>
      </w:pPr>
      <w:r w:rsidRPr="007C56E4">
        <w:rPr>
          <w:rFonts w:ascii="Arial" w:hAnsi="Arial" w:cs="Arial"/>
          <w:color w:val="000000"/>
          <w:sz w:val="20"/>
          <w:szCs w:val="20"/>
        </w:rPr>
        <w:t>Rót vữa lỏng vào mặt đáy: Làm ẩm bề mặt thi công nhưng không để đọng nước. Giữ cột áp không đổi và rót vữa liên tục. Dùng cáp hoặc dây xích sụt khí để đảm bảo các lỗ hổng được lấp đầy. Phải đảm bảo bọt khí thoát ra dễ dàng.</w:t>
      </w:r>
    </w:p>
    <w:p w14:paraId="1D534CC6" w14:textId="77777777" w:rsidR="00BB255D" w:rsidRPr="007C56E4" w:rsidRDefault="00BB255D" w:rsidP="005475D0">
      <w:pPr>
        <w:numPr>
          <w:ilvl w:val="0"/>
          <w:numId w:val="3"/>
        </w:numPr>
        <w:spacing w:before="20" w:after="20" w:line="360" w:lineRule="auto"/>
        <w:ind w:left="0" w:firstLine="284"/>
        <w:jc w:val="both"/>
        <w:rPr>
          <w:rFonts w:ascii="Arial" w:hAnsi="Arial" w:cs="Arial"/>
          <w:color w:val="000000"/>
          <w:sz w:val="20"/>
          <w:szCs w:val="20"/>
        </w:rPr>
      </w:pPr>
      <w:r w:rsidRPr="007C56E4">
        <w:rPr>
          <w:rFonts w:ascii="Arial" w:hAnsi="Arial" w:cs="Arial"/>
          <w:color w:val="000000"/>
          <w:sz w:val="20"/>
          <w:szCs w:val="20"/>
        </w:rPr>
        <w:t>Rót vữa lỏng vào các hốc lớn/thể tích lớn: Tùy thuộc vào thể tích cần được lấp và độ dày của khoảng hở, có thể thêm cốt liệu lớn vào vữa lỏng ở tỉ lệ 50-100% khối lượng của bột. Các cốt liệu tròn thích hợp hơn cốt liệu dẹt. Khi rót vữa vào các khu vực có độ dày lớn hơn 60mm, việc dùng thêm cốt liệu lớn hoặc nước lạnh sẽ àm giảm nhiệt độ phát sinh trong giai đoạn đông cứng ban đầu.</w:t>
      </w:r>
    </w:p>
    <w:p w14:paraId="1FB502D3" w14:textId="77777777" w:rsidR="00BB255D" w:rsidRDefault="00BB255D" w:rsidP="005475D0">
      <w:pPr>
        <w:spacing w:before="160" w:after="60" w:line="360" w:lineRule="auto"/>
        <w:ind w:right="-272"/>
        <w:jc w:val="both"/>
        <w:rPr>
          <w:rFonts w:ascii="Arial" w:hAnsi="Arial" w:cs="Arial"/>
          <w:b/>
          <w:caps/>
        </w:rPr>
      </w:pPr>
      <w:r>
        <w:rPr>
          <w:rFonts w:ascii="Arial" w:hAnsi="Arial" w:cs="Arial"/>
          <w:b/>
          <w:caps/>
        </w:rPr>
        <w:t>bảo dưỡng</w:t>
      </w:r>
    </w:p>
    <w:p w14:paraId="7E3A29A5" w14:textId="77777777" w:rsidR="00BB255D" w:rsidRPr="007C56E4" w:rsidRDefault="00BB255D" w:rsidP="005475D0">
      <w:pPr>
        <w:spacing w:before="160" w:after="60" w:line="360" w:lineRule="auto"/>
        <w:ind w:right="-1"/>
        <w:jc w:val="both"/>
        <w:rPr>
          <w:rFonts w:ascii="Arial" w:hAnsi="Arial" w:cs="Arial"/>
          <w:b/>
          <w:caps/>
          <w:lang w:val="vi-VN"/>
        </w:rPr>
      </w:pPr>
      <w:r w:rsidRPr="007C56E4">
        <w:rPr>
          <w:rFonts w:ascii="Arial" w:eastAsia="Arial Unicode MS" w:hAnsi="Arial" w:cs="Arial"/>
          <w:color w:val="000000"/>
          <w:sz w:val="20"/>
          <w:szCs w:val="20"/>
          <w:lang w:val="vi-VN" w:eastAsia="vi-VN"/>
        </w:rPr>
        <w:t>Bề mặt vữa lộ thiên phải được bảo dưỡng trách mất nước sớm bằng các biện pháp phun ẩm, phủ bao bố ướt… Phải bảo dưỡng tối thiểu 03 ngày.</w:t>
      </w:r>
    </w:p>
    <w:p w14:paraId="185CACB5" w14:textId="77777777" w:rsidR="00BB255D" w:rsidRPr="007C56E4" w:rsidRDefault="00BB255D" w:rsidP="005475D0">
      <w:pPr>
        <w:spacing w:before="160" w:after="60" w:line="360" w:lineRule="auto"/>
        <w:ind w:right="-272"/>
        <w:jc w:val="both"/>
        <w:rPr>
          <w:rFonts w:ascii="Arial" w:hAnsi="Arial" w:cs="Arial"/>
          <w:b/>
          <w:caps/>
          <w:lang w:val="vi-VN"/>
        </w:rPr>
      </w:pPr>
      <w:r w:rsidRPr="007C56E4">
        <w:rPr>
          <w:rFonts w:ascii="Arial" w:hAnsi="Arial" w:cs="Arial"/>
          <w:b/>
          <w:caps/>
          <w:lang w:val="vi-VN"/>
        </w:rPr>
        <w:t>vệ sinh</w:t>
      </w:r>
    </w:p>
    <w:p w14:paraId="365A68B5" w14:textId="77777777" w:rsidR="00BB255D" w:rsidRPr="008E553C" w:rsidRDefault="00BB255D" w:rsidP="005475D0">
      <w:pPr>
        <w:spacing w:before="160" w:after="60" w:line="360" w:lineRule="auto"/>
        <w:ind w:right="-1"/>
        <w:jc w:val="both"/>
        <w:rPr>
          <w:rFonts w:ascii="Arial" w:eastAsia="Arial Unicode MS" w:hAnsi="Arial" w:cs="Arial"/>
          <w:color w:val="000000"/>
          <w:sz w:val="20"/>
          <w:szCs w:val="20"/>
          <w:lang w:val="vi-VN" w:eastAsia="vi-VN"/>
        </w:rPr>
      </w:pPr>
      <w:r w:rsidRPr="008E553C">
        <w:rPr>
          <w:rFonts w:ascii="Arial" w:eastAsia="Arial Unicode MS" w:hAnsi="Arial" w:cs="Arial"/>
          <w:color w:val="000000"/>
          <w:sz w:val="20"/>
          <w:szCs w:val="20"/>
          <w:lang w:val="vi-VN" w:eastAsia="vi-VN"/>
        </w:rPr>
        <w:t>Rửa sạch các dụng cụ bằng nước ngay sau khi sử dụng. Vữa đã đông cứng chỉ có thể cạo bỏ bằng các biện pháp cơ học.</w:t>
      </w:r>
      <w:r w:rsidRPr="007C56E4">
        <w:rPr>
          <w:rFonts w:ascii="Arial" w:eastAsia="Arial Unicode MS" w:hAnsi="Arial" w:cs="Arial"/>
          <w:color w:val="000000"/>
          <w:sz w:val="20"/>
          <w:szCs w:val="20"/>
          <w:lang w:val="vi-VN" w:eastAsia="vi-VN"/>
        </w:rPr>
        <w:t>.</w:t>
      </w:r>
    </w:p>
    <w:p w14:paraId="456FB022" w14:textId="77777777" w:rsidR="00BB255D" w:rsidRPr="007C56E4" w:rsidRDefault="00BB255D" w:rsidP="005475D0">
      <w:pPr>
        <w:spacing w:before="160" w:after="60" w:line="360" w:lineRule="auto"/>
        <w:ind w:right="-272"/>
        <w:jc w:val="both"/>
        <w:rPr>
          <w:rFonts w:ascii="Arial" w:hAnsi="Arial" w:cs="Arial"/>
          <w:b/>
          <w:caps/>
        </w:rPr>
      </w:pPr>
      <w:r>
        <w:rPr>
          <w:rFonts w:ascii="Arial" w:hAnsi="Arial" w:cs="Arial"/>
          <w:b/>
          <w:caps/>
        </w:rPr>
        <w:t>an toàn</w:t>
      </w:r>
    </w:p>
    <w:p w14:paraId="4184B023" w14:textId="68C4F405" w:rsidR="001C190B" w:rsidRPr="007C21E1" w:rsidRDefault="00BB255D" w:rsidP="005475D0">
      <w:pPr>
        <w:spacing w:before="160" w:after="60" w:line="360" w:lineRule="auto"/>
        <w:ind w:right="-1"/>
        <w:jc w:val="both"/>
        <w:rPr>
          <w:rFonts w:ascii="Arial" w:eastAsia="Arial Unicode MS" w:hAnsi="Arial" w:cs="Arial"/>
          <w:color w:val="000000"/>
          <w:sz w:val="20"/>
          <w:szCs w:val="20"/>
          <w:lang w:val="vi-VN" w:eastAsia="vi-VN"/>
        </w:rPr>
      </w:pPr>
      <w:r w:rsidRPr="008C07B1">
        <w:rPr>
          <w:rFonts w:ascii="Arial" w:eastAsia="Arial Unicode MS" w:hAnsi="Arial" w:cs="Arial"/>
          <w:b/>
          <w:bCs/>
          <w:color w:val="000000"/>
          <w:sz w:val="20"/>
          <w:szCs w:val="20"/>
          <w:lang w:val="vi-VN" w:eastAsia="vi-VN"/>
        </w:rPr>
        <w:t>G</w:t>
      </w:r>
      <w:r w:rsidRPr="008C07B1">
        <w:rPr>
          <w:rFonts w:ascii="Arial" w:eastAsia="Arial Unicode MS" w:hAnsi="Arial" w:cs="Arial"/>
          <w:b/>
          <w:bCs/>
          <w:color w:val="000000"/>
          <w:sz w:val="20"/>
          <w:szCs w:val="20"/>
          <w:lang w:eastAsia="vi-VN"/>
        </w:rPr>
        <w:t>7</w:t>
      </w:r>
      <w:r w:rsidRPr="008C07B1">
        <w:rPr>
          <w:rFonts w:ascii="Arial" w:eastAsia="Arial Unicode MS" w:hAnsi="Arial" w:cs="Arial"/>
          <w:b/>
          <w:bCs/>
          <w:color w:val="000000"/>
          <w:sz w:val="20"/>
          <w:szCs w:val="20"/>
          <w:lang w:val="vi-VN" w:eastAsia="vi-VN"/>
        </w:rPr>
        <w:t xml:space="preserve"> Grout </w:t>
      </w:r>
      <w:r w:rsidRPr="008C07B1">
        <w:rPr>
          <w:rFonts w:ascii="Arial" w:eastAsia="Arial Unicode MS" w:hAnsi="Arial" w:cs="Arial"/>
          <w:b/>
          <w:bCs/>
          <w:color w:val="000000"/>
          <w:sz w:val="20"/>
          <w:szCs w:val="20"/>
          <w:lang w:eastAsia="vi-VN"/>
        </w:rPr>
        <w:t>M80</w:t>
      </w:r>
      <w:r>
        <w:rPr>
          <w:rFonts w:ascii="Arial" w:eastAsia="Arial Unicode MS" w:hAnsi="Arial" w:cs="Arial"/>
          <w:color w:val="000000"/>
          <w:sz w:val="20"/>
          <w:szCs w:val="20"/>
          <w:lang w:eastAsia="vi-VN"/>
        </w:rPr>
        <w:t xml:space="preserve"> là </w:t>
      </w:r>
      <w:r w:rsidRPr="008E553C">
        <w:rPr>
          <w:rFonts w:ascii="Arial" w:eastAsia="Arial Unicode MS" w:hAnsi="Arial" w:cs="Arial"/>
          <w:color w:val="000000"/>
          <w:sz w:val="20"/>
          <w:szCs w:val="20"/>
          <w:lang w:val="vi-VN" w:eastAsia="vi-VN"/>
        </w:rPr>
        <w:t>gốc xi măng nên mang tính kiềm. Cần hạn chế tiếp xúc trực tiếp với da. Nếu sản phấm rơi vào mắt, phải rửa ngay bằng nước sạch và đến gặp bác sĩ</w:t>
      </w:r>
      <w:r w:rsidR="007C21E1" w:rsidRPr="007C21E1">
        <w:rPr>
          <w:rFonts w:ascii="Arial" w:eastAsia="Arial Unicode MS" w:hAnsi="Arial" w:cs="Arial"/>
          <w:color w:val="000000"/>
          <w:sz w:val="20"/>
          <w:szCs w:val="20"/>
          <w:lang w:val="vi-VN" w:eastAsia="vi-VN"/>
        </w:rPr>
        <w:t>.</w:t>
      </w:r>
    </w:p>
    <w:p w14:paraId="15EA5CE3" w14:textId="272148C1" w:rsidR="00981EFF" w:rsidRDefault="00981EFF" w:rsidP="00981EFF">
      <w:pPr>
        <w:spacing w:before="20" w:after="20" w:line="240" w:lineRule="auto"/>
        <w:jc w:val="both"/>
        <w:rPr>
          <w:rFonts w:ascii="Arial" w:hAnsi="Arial" w:cs="Arial"/>
          <w:color w:val="000000"/>
          <w:sz w:val="20"/>
          <w:szCs w:val="20"/>
        </w:rPr>
        <w:sectPr w:rsidR="00981EFF" w:rsidSect="00981EFF">
          <w:type w:val="continuous"/>
          <w:pgSz w:w="11906" w:h="16838" w:code="9"/>
          <w:pgMar w:top="1134" w:right="1134" w:bottom="1134" w:left="2268" w:header="709" w:footer="709" w:gutter="0"/>
          <w:cols w:num="2" w:space="708"/>
          <w:docGrid w:linePitch="360"/>
        </w:sectPr>
      </w:pPr>
    </w:p>
    <w:p w14:paraId="16A6DB1C" w14:textId="77777777" w:rsidR="00981EFF" w:rsidRPr="00A4112C" w:rsidRDefault="00981EFF" w:rsidP="00981EFF">
      <w:pPr>
        <w:spacing w:before="20" w:after="20" w:line="240" w:lineRule="auto"/>
        <w:jc w:val="both"/>
        <w:rPr>
          <w:rFonts w:ascii="Arial" w:hAnsi="Arial" w:cs="Arial"/>
          <w:color w:val="000000"/>
          <w:sz w:val="20"/>
          <w:szCs w:val="20"/>
        </w:rPr>
      </w:pPr>
    </w:p>
    <w:sectPr w:rsidR="00981EFF" w:rsidRPr="00A4112C" w:rsidSect="001C6A81">
      <w:type w:val="continuous"/>
      <w:pgSz w:w="11906" w:h="16838" w:code="9"/>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0749" w14:textId="77777777" w:rsidR="007C263C" w:rsidRDefault="007C263C" w:rsidP="001C6A81">
      <w:pPr>
        <w:spacing w:after="0" w:line="240" w:lineRule="auto"/>
      </w:pPr>
      <w:r>
        <w:separator/>
      </w:r>
    </w:p>
  </w:endnote>
  <w:endnote w:type="continuationSeparator" w:id="0">
    <w:p w14:paraId="20BB01C9" w14:textId="77777777" w:rsidR="007C263C" w:rsidRDefault="007C263C" w:rsidP="001C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B2EA" w14:textId="77777777" w:rsidR="007C263C" w:rsidRDefault="007C263C" w:rsidP="001C6A81">
      <w:pPr>
        <w:spacing w:after="0" w:line="240" w:lineRule="auto"/>
      </w:pPr>
      <w:r>
        <w:separator/>
      </w:r>
    </w:p>
  </w:footnote>
  <w:footnote w:type="continuationSeparator" w:id="0">
    <w:p w14:paraId="30C4706F" w14:textId="77777777" w:rsidR="007C263C" w:rsidRDefault="007C263C" w:rsidP="001C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3B86" w14:textId="52445AD8" w:rsidR="001C6A81" w:rsidRDefault="00084D7C" w:rsidP="00084D7C">
    <w:pPr>
      <w:spacing w:before="60"/>
    </w:pPr>
    <w:r>
      <w:rPr>
        <w:rFonts w:ascii="Arial" w:hAnsi="Arial" w:cs="Arial"/>
      </w:rPr>
      <mc:AlternateContent>
        <mc:Choice Requires="wps">
          <w:drawing>
            <wp:anchor distT="0" distB="0" distL="114300" distR="114300" simplePos="0" relativeHeight="251659264" behindDoc="1" locked="0" layoutInCell="1" allowOverlap="1" wp14:anchorId="6525E096" wp14:editId="19C2CA52">
              <wp:simplePos x="0" y="0"/>
              <wp:positionH relativeFrom="column">
                <wp:posOffset>-1120140</wp:posOffset>
              </wp:positionH>
              <wp:positionV relativeFrom="paragraph">
                <wp:posOffset>357505</wp:posOffset>
              </wp:positionV>
              <wp:extent cx="982980" cy="9151620"/>
              <wp:effectExtent l="0" t="0" r="26670" b="11430"/>
              <wp:wrapNone/>
              <wp:docPr id="578291971" name="Rectangle 6"/>
              <wp:cNvGraphicFramePr/>
              <a:graphic xmlns:a="http://schemas.openxmlformats.org/drawingml/2006/main">
                <a:graphicData uri="http://schemas.microsoft.com/office/word/2010/wordprocessingShape">
                  <wps:wsp>
                    <wps:cNvSpPr/>
                    <wps:spPr>
                      <a:xfrm>
                        <a:off x="0" y="0"/>
                        <a:ext cx="982980" cy="915162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E096" id="Rectangle 6" o:spid="_x0000_s1026" style="position:absolute;margin-left:-88.2pt;margin-top:28.15pt;width:77.4pt;height:72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" fillcolor="yellow" strokecolor="#09101d [484]" strokeweight="1pt">
              <v:textbox style="layout-flow:vertical;mso-layout-flow-alt:bottom-to-top">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03" w:type="dxa"/>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8795"/>
    </w:tblGrid>
    <w:tr w:rsidR="00E41AC0" w14:paraId="65DF9C08" w14:textId="77777777" w:rsidTr="00084D7C">
      <w:trPr>
        <w:trHeight w:val="1696"/>
      </w:trPr>
      <w:tc>
        <w:tcPr>
          <w:tcW w:w="3408" w:type="dxa"/>
        </w:tcPr>
        <w:p w14:paraId="711981AC" w14:textId="492796D4" w:rsidR="00E41AC0" w:rsidRDefault="00E41AC0">
          <w:pPr>
            <w:pStyle w:val="Header"/>
          </w:pPr>
        </w:p>
        <w:p w14:paraId="01537FBD" w14:textId="138EF2FD" w:rsidR="00E41AC0" w:rsidRDefault="00E41AC0" w:rsidP="00084D7C">
          <w:pPr>
            <w:ind w:left="-108" w:firstLine="108"/>
          </w:pPr>
        </w:p>
        <w:p w14:paraId="72FBD24A" w14:textId="00D905B1" w:rsidR="00E41AC0" w:rsidRPr="00E41AC0" w:rsidRDefault="00E41AC0" w:rsidP="00E41AC0">
          <w:pPr>
            <w:jc w:val="center"/>
          </w:pPr>
        </w:p>
      </w:tc>
      <w:tc>
        <w:tcPr>
          <w:tcW w:w="8795" w:type="dxa"/>
        </w:tcPr>
        <w:p w14:paraId="41BF6056" w14:textId="178DD3B4" w:rsidR="00E41AC0" w:rsidRDefault="00E41AC0" w:rsidP="00E41AC0">
          <w:pPr>
            <w:pStyle w:val="Header"/>
          </w:pPr>
        </w:p>
      </w:tc>
    </w:tr>
  </w:tbl>
  <w:p w14:paraId="65F807FC" w14:textId="5FDEE0FC" w:rsidR="00E41AC0" w:rsidRDefault="00084D7C">
    <w:pPr>
      <w:pStyle w:val="Header"/>
    </w:pPr>
    <w:r>
      <w:rPr>
        <w:rFonts w:ascii="Arial" w:hAnsi="Arial" w:cs="Arial"/>
      </w:rPr>
      <mc:AlternateContent>
        <mc:Choice Requires="wps">
          <w:drawing>
            <wp:anchor distT="0" distB="0" distL="114300" distR="114300" simplePos="0" relativeHeight="251665408" behindDoc="1" locked="0" layoutInCell="1" allowOverlap="1" wp14:anchorId="0FB385B4" wp14:editId="605BE508">
              <wp:simplePos x="0" y="0"/>
              <wp:positionH relativeFrom="column">
                <wp:posOffset>-1127760</wp:posOffset>
              </wp:positionH>
              <wp:positionV relativeFrom="paragraph">
                <wp:posOffset>-1283334</wp:posOffset>
              </wp:positionV>
              <wp:extent cx="982980" cy="9700260"/>
              <wp:effectExtent l="0" t="0" r="26670" b="15240"/>
              <wp:wrapNone/>
              <wp:docPr id="123260888" name="Rectangle 6"/>
              <wp:cNvGraphicFramePr/>
              <a:graphic xmlns:a="http://schemas.openxmlformats.org/drawingml/2006/main">
                <a:graphicData uri="http://schemas.microsoft.com/office/word/2010/wordprocessingShape">
                  <wps:wsp>
                    <wps:cNvSpPr/>
                    <wps:spPr>
                      <a:xfrm>
                        <a:off x="0" y="0"/>
                        <a:ext cx="982980" cy="97002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85B4" id="_x0000_s1027" style="position:absolute;margin-left:-88.8pt;margin-top:-101.05pt;width:77.4pt;height:76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" fillcolor="yellow" strokecolor="#09101d [484]" strokeweight="1pt">
              <v:textbox style="layout-flow:vertical;mso-layout-flow-alt:bottom-to-top">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E54"/>
    <w:multiLevelType w:val="hybridMultilevel"/>
    <w:tmpl w:val="72EC2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5EF2"/>
    <w:multiLevelType w:val="multilevel"/>
    <w:tmpl w:val="01185326"/>
    <w:lvl w:ilvl="0">
      <w:start w:val="2"/>
      <w:numFmt w:val="upperRoman"/>
      <w:pStyle w:val="Level0-Title"/>
      <w:suff w:val="space"/>
      <w:lvlText w:val="%1."/>
      <w:lvlJc w:val="left"/>
      <w:pPr>
        <w:ind w:left="360" w:hanging="360"/>
      </w:pPr>
      <w:rPr>
        <w:rFonts w:hint="default"/>
        <w:sz w:val="24"/>
        <w:szCs w:val="24"/>
      </w:rPr>
    </w:lvl>
    <w:lvl w:ilvl="1">
      <w:start w:val="1"/>
      <w:numFmt w:val="decimal"/>
      <w:pStyle w:val="Level1"/>
      <w:isLgl/>
      <w:suff w:val="space"/>
      <w:lvlText w:val="%1.%2."/>
      <w:lvlJc w:val="left"/>
      <w:pPr>
        <w:ind w:left="680" w:hanging="323"/>
      </w:pPr>
      <w:rPr>
        <w:rFonts w:hint="default"/>
        <w:sz w:val="24"/>
        <w:szCs w:val="24"/>
      </w:rPr>
    </w:lvl>
    <w:lvl w:ilvl="2">
      <w:start w:val="1"/>
      <w:numFmt w:val="decimal"/>
      <w:pStyle w:val="Normal"/>
      <w:isLgl/>
      <w:suff w:val="space"/>
      <w:lvlText w:val="%1.%2.%3."/>
      <w:lvlJc w:val="left"/>
      <w:pPr>
        <w:ind w:left="680" w:hanging="340"/>
      </w:pPr>
      <w:rPr>
        <w:rFonts w:hint="default"/>
      </w:rPr>
    </w:lvl>
    <w:lvl w:ilvl="3">
      <w:start w:val="1"/>
      <w:numFmt w:val="lowerLetter"/>
      <w:pStyle w:val="Normal1"/>
      <w:lvlText w:val="%4)"/>
      <w:lvlJc w:val="left"/>
      <w:pPr>
        <w:ind w:left="851"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AD0CBF"/>
    <w:multiLevelType w:val="hybridMultilevel"/>
    <w:tmpl w:val="7554987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3AF0513E"/>
    <w:multiLevelType w:val="hybridMultilevel"/>
    <w:tmpl w:val="F0D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E3C39"/>
    <w:multiLevelType w:val="multilevel"/>
    <w:tmpl w:val="E66654E8"/>
    <w:lvl w:ilvl="0">
      <w:start w:val="1"/>
      <w:numFmt w:val="bullet"/>
      <w:lvlText w:val="■"/>
      <w:lvlJc w:val="left"/>
      <w:rPr>
        <w:rFonts w:ascii="Arial" w:eastAsia="Arial" w:hAnsi="Arial" w:cs="Arial"/>
        <w:b w:val="0"/>
        <w:bCs w:val="0"/>
        <w:i w:val="0"/>
        <w:iCs w:val="0"/>
        <w:smallCaps w:val="0"/>
        <w:strike w:val="0"/>
        <w:color w:val="FF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8144C1"/>
    <w:multiLevelType w:val="hybridMultilevel"/>
    <w:tmpl w:val="B362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A2666"/>
    <w:multiLevelType w:val="hybridMultilevel"/>
    <w:tmpl w:val="AC18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B5ACE"/>
    <w:multiLevelType w:val="hybridMultilevel"/>
    <w:tmpl w:val="A7A275CE"/>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6770F"/>
    <w:multiLevelType w:val="hybridMultilevel"/>
    <w:tmpl w:val="8A7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2B6979"/>
    <w:multiLevelType w:val="multilevel"/>
    <w:tmpl w:val="C93E0CDC"/>
    <w:lvl w:ilvl="0">
      <w:start w:val="1"/>
      <w:numFmt w:val="bullet"/>
      <w:lvlText w:val="■"/>
      <w:lvlJc w:val="left"/>
      <w:rPr>
        <w:rFonts w:ascii="Arial" w:eastAsia="Arial" w:hAnsi="Arial" w:cs="Arial"/>
        <w:b w:val="0"/>
        <w:bCs w:val="0"/>
        <w:i w:val="0"/>
        <w:iCs w:val="0"/>
        <w:smallCaps w:val="0"/>
        <w:strike w:val="0"/>
        <w:color w:val="FF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BE4BD4"/>
    <w:multiLevelType w:val="hybridMultilevel"/>
    <w:tmpl w:val="AC6C4958"/>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83422">
    <w:abstractNumId w:val="7"/>
  </w:num>
  <w:num w:numId="2" w16cid:durableId="418797113">
    <w:abstractNumId w:val="8"/>
  </w:num>
  <w:num w:numId="3" w16cid:durableId="1091662239">
    <w:abstractNumId w:val="5"/>
  </w:num>
  <w:num w:numId="4" w16cid:durableId="147525144">
    <w:abstractNumId w:val="0"/>
  </w:num>
  <w:num w:numId="5" w16cid:durableId="1330478597">
    <w:abstractNumId w:val="10"/>
  </w:num>
  <w:num w:numId="6" w16cid:durableId="1197307684">
    <w:abstractNumId w:val="1"/>
  </w:num>
  <w:num w:numId="7" w16cid:durableId="1216163323">
    <w:abstractNumId w:val="3"/>
  </w:num>
  <w:num w:numId="8" w16cid:durableId="90515520">
    <w:abstractNumId w:val="6"/>
  </w:num>
  <w:num w:numId="9" w16cid:durableId="1363439429">
    <w:abstractNumId w:val="4"/>
  </w:num>
  <w:num w:numId="10" w16cid:durableId="1720010521">
    <w:abstractNumId w:val="9"/>
  </w:num>
  <w:num w:numId="11" w16cid:durableId="494566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6E"/>
    <w:rsid w:val="00042151"/>
    <w:rsid w:val="00084D7C"/>
    <w:rsid w:val="000D7233"/>
    <w:rsid w:val="00101CCE"/>
    <w:rsid w:val="001072DD"/>
    <w:rsid w:val="00112536"/>
    <w:rsid w:val="0012287A"/>
    <w:rsid w:val="00154E7E"/>
    <w:rsid w:val="001967FA"/>
    <w:rsid w:val="001B3D7A"/>
    <w:rsid w:val="001C190B"/>
    <w:rsid w:val="001C6A81"/>
    <w:rsid w:val="001E6973"/>
    <w:rsid w:val="00221B44"/>
    <w:rsid w:val="00227D76"/>
    <w:rsid w:val="00244D1C"/>
    <w:rsid w:val="00245E99"/>
    <w:rsid w:val="002720E1"/>
    <w:rsid w:val="00281615"/>
    <w:rsid w:val="00285F48"/>
    <w:rsid w:val="002B7659"/>
    <w:rsid w:val="002E5BB3"/>
    <w:rsid w:val="0034163E"/>
    <w:rsid w:val="003426F1"/>
    <w:rsid w:val="00355C18"/>
    <w:rsid w:val="00382881"/>
    <w:rsid w:val="003E7B2C"/>
    <w:rsid w:val="0043032D"/>
    <w:rsid w:val="004507AA"/>
    <w:rsid w:val="0049674A"/>
    <w:rsid w:val="004C5B6F"/>
    <w:rsid w:val="004C7F60"/>
    <w:rsid w:val="00546E0A"/>
    <w:rsid w:val="005475D0"/>
    <w:rsid w:val="0055465C"/>
    <w:rsid w:val="005670F5"/>
    <w:rsid w:val="005A0F1A"/>
    <w:rsid w:val="005D4EE6"/>
    <w:rsid w:val="005E135B"/>
    <w:rsid w:val="00607E0E"/>
    <w:rsid w:val="006249CF"/>
    <w:rsid w:val="00625F7D"/>
    <w:rsid w:val="00656B0C"/>
    <w:rsid w:val="00660F48"/>
    <w:rsid w:val="006B0F11"/>
    <w:rsid w:val="006D32DC"/>
    <w:rsid w:val="006F0049"/>
    <w:rsid w:val="006F4F37"/>
    <w:rsid w:val="007035B2"/>
    <w:rsid w:val="00763AE1"/>
    <w:rsid w:val="00791751"/>
    <w:rsid w:val="007A5BB9"/>
    <w:rsid w:val="007B6B39"/>
    <w:rsid w:val="007C21E1"/>
    <w:rsid w:val="007C263C"/>
    <w:rsid w:val="007C6E74"/>
    <w:rsid w:val="007F648B"/>
    <w:rsid w:val="00806D99"/>
    <w:rsid w:val="00836372"/>
    <w:rsid w:val="00844D29"/>
    <w:rsid w:val="008538B9"/>
    <w:rsid w:val="00865C6E"/>
    <w:rsid w:val="00892D26"/>
    <w:rsid w:val="008A2CA7"/>
    <w:rsid w:val="008B6BD2"/>
    <w:rsid w:val="008C65BC"/>
    <w:rsid w:val="008C7817"/>
    <w:rsid w:val="008D0E8B"/>
    <w:rsid w:val="008D72D6"/>
    <w:rsid w:val="008F190D"/>
    <w:rsid w:val="00903CA4"/>
    <w:rsid w:val="0091146A"/>
    <w:rsid w:val="009575F8"/>
    <w:rsid w:val="00981EFF"/>
    <w:rsid w:val="009C11E1"/>
    <w:rsid w:val="009D480E"/>
    <w:rsid w:val="00A122EC"/>
    <w:rsid w:val="00A156A3"/>
    <w:rsid w:val="00A421B8"/>
    <w:rsid w:val="00A563EF"/>
    <w:rsid w:val="00A82B3B"/>
    <w:rsid w:val="00A84197"/>
    <w:rsid w:val="00A970A6"/>
    <w:rsid w:val="00AB74E8"/>
    <w:rsid w:val="00AC0A4E"/>
    <w:rsid w:val="00AC6CFB"/>
    <w:rsid w:val="00AE09C3"/>
    <w:rsid w:val="00AE0B1A"/>
    <w:rsid w:val="00B50564"/>
    <w:rsid w:val="00BA7472"/>
    <w:rsid w:val="00BB255D"/>
    <w:rsid w:val="00BB7D54"/>
    <w:rsid w:val="00BF1546"/>
    <w:rsid w:val="00C514AA"/>
    <w:rsid w:val="00C7756D"/>
    <w:rsid w:val="00C821EE"/>
    <w:rsid w:val="00C850CC"/>
    <w:rsid w:val="00CC0A77"/>
    <w:rsid w:val="00CE3493"/>
    <w:rsid w:val="00D328A8"/>
    <w:rsid w:val="00D40B04"/>
    <w:rsid w:val="00D5275E"/>
    <w:rsid w:val="00D74AA0"/>
    <w:rsid w:val="00DA06ED"/>
    <w:rsid w:val="00DA1860"/>
    <w:rsid w:val="00DB2316"/>
    <w:rsid w:val="00DB31C3"/>
    <w:rsid w:val="00DC3942"/>
    <w:rsid w:val="00DC6D12"/>
    <w:rsid w:val="00DD6D5A"/>
    <w:rsid w:val="00E01614"/>
    <w:rsid w:val="00E41AC0"/>
    <w:rsid w:val="00E610CD"/>
    <w:rsid w:val="00E668AB"/>
    <w:rsid w:val="00E86EF8"/>
    <w:rsid w:val="00E93319"/>
    <w:rsid w:val="00E96C5B"/>
    <w:rsid w:val="00EC4EF6"/>
    <w:rsid w:val="00ED63AF"/>
    <w:rsid w:val="00F117E7"/>
    <w:rsid w:val="00F66355"/>
    <w:rsid w:val="00F8492D"/>
    <w:rsid w:val="00FC3C3A"/>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AA7D"/>
  <w15:chartTrackingRefBased/>
  <w15:docId w15:val="{07C7CA09-838A-4389-B5AB-CF55BF74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Pr>
      <w:noProof/>
    </w:rPr>
  </w:style>
  <w:style w:type="paragraph" w:styleId="Heading1">
    <w:name w:val="heading 1"/>
    <w:basedOn w:val="Normal0"/>
    <w:next w:val="Normal0"/>
    <w:link w:val="Heading1Char"/>
    <w:uiPriority w:val="9"/>
    <w:qFormat/>
    <w:rsid w:val="0086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0"/>
    <w:next w:val="Normal0"/>
    <w:link w:val="Heading2Char"/>
    <w:uiPriority w:val="9"/>
    <w:semiHidden/>
    <w:unhideWhenUsed/>
    <w:qFormat/>
    <w:rsid w:val="0086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0"/>
    <w:next w:val="Normal0"/>
    <w:link w:val="Heading3Char"/>
    <w:uiPriority w:val="9"/>
    <w:semiHidden/>
    <w:unhideWhenUsed/>
    <w:qFormat/>
    <w:rsid w:val="00865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0"/>
    <w:next w:val="Normal0"/>
    <w:link w:val="Heading4Char"/>
    <w:uiPriority w:val="9"/>
    <w:semiHidden/>
    <w:unhideWhenUsed/>
    <w:qFormat/>
    <w:rsid w:val="00865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0"/>
    <w:next w:val="Normal0"/>
    <w:link w:val="Heading5Char"/>
    <w:uiPriority w:val="9"/>
    <w:semiHidden/>
    <w:unhideWhenUsed/>
    <w:qFormat/>
    <w:rsid w:val="00865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0"/>
    <w:next w:val="Normal0"/>
    <w:link w:val="Heading6Char"/>
    <w:uiPriority w:val="9"/>
    <w:semiHidden/>
    <w:unhideWhenUsed/>
    <w:qFormat/>
    <w:rsid w:val="00865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0"/>
    <w:next w:val="Normal0"/>
    <w:link w:val="Heading7Char"/>
    <w:uiPriority w:val="9"/>
    <w:semiHidden/>
    <w:unhideWhenUsed/>
    <w:qFormat/>
    <w:rsid w:val="00865C6E"/>
    <w:pPr>
      <w:keepNext/>
      <w:keepLines/>
      <w:spacing w:before="40" w:after="0"/>
      <w:outlineLvl w:val="6"/>
    </w:pPr>
    <w:rPr>
      <w:rFonts w:eastAsiaTheme="majorEastAsia" w:cstheme="majorBidi"/>
      <w:color w:val="595959" w:themeColor="text1" w:themeTint="A6"/>
    </w:rPr>
  </w:style>
  <w:style w:type="paragraph" w:styleId="Heading8">
    <w:name w:val="heading 8"/>
    <w:basedOn w:val="Normal0"/>
    <w:next w:val="Normal0"/>
    <w:link w:val="Heading8Char"/>
    <w:uiPriority w:val="9"/>
    <w:semiHidden/>
    <w:unhideWhenUsed/>
    <w:qFormat/>
    <w:rsid w:val="00865C6E"/>
    <w:pPr>
      <w:keepNext/>
      <w:keepLines/>
      <w:spacing w:after="0"/>
      <w:outlineLvl w:val="7"/>
    </w:pPr>
    <w:rPr>
      <w:rFonts w:eastAsiaTheme="majorEastAsia" w:cstheme="majorBidi"/>
      <w:i/>
      <w:iCs/>
      <w:color w:val="272727" w:themeColor="text1" w:themeTint="D8"/>
    </w:rPr>
  </w:style>
  <w:style w:type="paragraph" w:styleId="Heading9">
    <w:name w:val="heading 9"/>
    <w:basedOn w:val="Normal0"/>
    <w:next w:val="Normal0"/>
    <w:link w:val="Heading9Char"/>
    <w:uiPriority w:val="9"/>
    <w:semiHidden/>
    <w:unhideWhenUsed/>
    <w:qFormat/>
    <w:rsid w:val="00865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C6E"/>
    <w:rPr>
      <w:rFonts w:eastAsiaTheme="majorEastAsia" w:cstheme="majorBidi"/>
      <w:color w:val="272727" w:themeColor="text1" w:themeTint="D8"/>
    </w:rPr>
  </w:style>
  <w:style w:type="paragraph" w:styleId="Title">
    <w:name w:val="Title"/>
    <w:basedOn w:val="Normal0"/>
    <w:next w:val="Normal0"/>
    <w:link w:val="TitleChar"/>
    <w:uiPriority w:val="10"/>
    <w:qFormat/>
    <w:rsid w:val="0086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C6E"/>
    <w:rPr>
      <w:rFonts w:asciiTheme="majorHAnsi" w:eastAsiaTheme="majorEastAsia" w:hAnsiTheme="majorHAnsi" w:cstheme="majorBidi"/>
      <w:spacing w:val="-10"/>
      <w:kern w:val="28"/>
      <w:sz w:val="56"/>
      <w:szCs w:val="56"/>
    </w:rPr>
  </w:style>
  <w:style w:type="paragraph" w:styleId="Subtitle">
    <w:name w:val="Subtitle"/>
    <w:basedOn w:val="Normal0"/>
    <w:next w:val="Normal0"/>
    <w:link w:val="SubtitleChar"/>
    <w:uiPriority w:val="11"/>
    <w:qFormat/>
    <w:rsid w:val="00865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C6E"/>
    <w:rPr>
      <w:rFonts w:eastAsiaTheme="majorEastAsia" w:cstheme="majorBidi"/>
      <w:color w:val="595959" w:themeColor="text1" w:themeTint="A6"/>
      <w:spacing w:val="15"/>
      <w:sz w:val="28"/>
      <w:szCs w:val="28"/>
    </w:rPr>
  </w:style>
  <w:style w:type="paragraph" w:styleId="Quote">
    <w:name w:val="Quote"/>
    <w:basedOn w:val="Normal0"/>
    <w:next w:val="Normal0"/>
    <w:link w:val="QuoteChar"/>
    <w:uiPriority w:val="29"/>
    <w:qFormat/>
    <w:rsid w:val="00865C6E"/>
    <w:pPr>
      <w:spacing w:before="160"/>
      <w:jc w:val="center"/>
    </w:pPr>
    <w:rPr>
      <w:i/>
      <w:iCs/>
      <w:color w:val="404040" w:themeColor="text1" w:themeTint="BF"/>
    </w:rPr>
  </w:style>
  <w:style w:type="character" w:customStyle="1" w:styleId="QuoteChar">
    <w:name w:val="Quote Char"/>
    <w:basedOn w:val="DefaultParagraphFont"/>
    <w:link w:val="Quote"/>
    <w:uiPriority w:val="29"/>
    <w:rsid w:val="00865C6E"/>
    <w:rPr>
      <w:i/>
      <w:iCs/>
      <w:color w:val="404040" w:themeColor="text1" w:themeTint="BF"/>
    </w:rPr>
  </w:style>
  <w:style w:type="paragraph" w:styleId="ListParagraph">
    <w:name w:val="List Paragraph"/>
    <w:basedOn w:val="Normal0"/>
    <w:uiPriority w:val="34"/>
    <w:qFormat/>
    <w:rsid w:val="00865C6E"/>
    <w:pPr>
      <w:ind w:left="720"/>
      <w:contextualSpacing/>
    </w:pPr>
  </w:style>
  <w:style w:type="character" w:styleId="IntenseEmphasis">
    <w:name w:val="Intense Emphasis"/>
    <w:basedOn w:val="DefaultParagraphFont"/>
    <w:uiPriority w:val="21"/>
    <w:qFormat/>
    <w:rsid w:val="00865C6E"/>
    <w:rPr>
      <w:i/>
      <w:iCs/>
      <w:color w:val="2F5496" w:themeColor="accent1" w:themeShade="BF"/>
    </w:rPr>
  </w:style>
  <w:style w:type="paragraph" w:styleId="IntenseQuote">
    <w:name w:val="Intense Quote"/>
    <w:basedOn w:val="Normal0"/>
    <w:next w:val="Normal0"/>
    <w:link w:val="IntenseQuoteChar"/>
    <w:uiPriority w:val="30"/>
    <w:qFormat/>
    <w:rsid w:val="0086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C6E"/>
    <w:rPr>
      <w:i/>
      <w:iCs/>
      <w:color w:val="2F5496" w:themeColor="accent1" w:themeShade="BF"/>
    </w:rPr>
  </w:style>
  <w:style w:type="character" w:styleId="IntenseReference">
    <w:name w:val="Intense Reference"/>
    <w:basedOn w:val="DefaultParagraphFont"/>
    <w:uiPriority w:val="32"/>
    <w:qFormat/>
    <w:rsid w:val="00865C6E"/>
    <w:rPr>
      <w:b/>
      <w:bCs/>
      <w:smallCaps/>
      <w:color w:val="2F5496" w:themeColor="accent1" w:themeShade="BF"/>
      <w:spacing w:val="5"/>
    </w:rPr>
  </w:style>
  <w:style w:type="character" w:customStyle="1" w:styleId="Heading10">
    <w:name w:val="Heading #1_"/>
    <w:link w:val="Heading11"/>
    <w:rsid w:val="009D480E"/>
    <w:rPr>
      <w:rFonts w:ascii="Arial" w:eastAsia="Arial" w:hAnsi="Arial" w:cs="Arial"/>
      <w:b/>
      <w:bCs/>
      <w:sz w:val="48"/>
      <w:szCs w:val="48"/>
      <w:shd w:val="clear" w:color="auto" w:fill="FFFFFF"/>
    </w:rPr>
  </w:style>
  <w:style w:type="paragraph" w:customStyle="1" w:styleId="Heading11">
    <w:name w:val="Heading #1"/>
    <w:basedOn w:val="Normal0"/>
    <w:link w:val="Heading10"/>
    <w:rsid w:val="009D480E"/>
    <w:pPr>
      <w:widowControl w:val="0"/>
      <w:shd w:val="clear" w:color="auto" w:fill="FFFFFF"/>
      <w:spacing w:after="180" w:line="0" w:lineRule="atLeast"/>
      <w:outlineLvl w:val="0"/>
    </w:pPr>
    <w:rPr>
      <w:rFonts w:ascii="Arial" w:eastAsia="Arial" w:hAnsi="Arial" w:cs="Arial"/>
      <w:b/>
      <w:bCs/>
      <w:sz w:val="48"/>
      <w:szCs w:val="48"/>
    </w:rPr>
  </w:style>
  <w:style w:type="table" w:styleId="TableGrid">
    <w:name w:val="Table Grid"/>
    <w:basedOn w:val="TableNormal"/>
    <w:uiPriority w:val="59"/>
    <w:rsid w:val="009D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1"/>
    <w:rsid w:val="009D480E"/>
    <w:rPr>
      <w:rFonts w:ascii="Arial" w:eastAsia="Arial" w:hAnsi="Arial" w:cs="Arial"/>
      <w:sz w:val="38"/>
      <w:szCs w:val="38"/>
      <w:shd w:val="clear" w:color="auto" w:fill="FFFFFF"/>
    </w:rPr>
  </w:style>
  <w:style w:type="paragraph" w:customStyle="1" w:styleId="Heading21">
    <w:name w:val="Heading #2"/>
    <w:basedOn w:val="Normal0"/>
    <w:link w:val="Heading20"/>
    <w:rsid w:val="009D480E"/>
    <w:pPr>
      <w:widowControl w:val="0"/>
      <w:shd w:val="clear" w:color="auto" w:fill="FFFFFF"/>
      <w:spacing w:before="180" w:after="1140" w:line="0" w:lineRule="atLeast"/>
      <w:outlineLvl w:val="1"/>
    </w:pPr>
    <w:rPr>
      <w:rFonts w:ascii="Arial" w:eastAsia="Arial" w:hAnsi="Arial" w:cs="Arial"/>
      <w:sz w:val="38"/>
      <w:szCs w:val="38"/>
    </w:rPr>
  </w:style>
  <w:style w:type="character" w:customStyle="1" w:styleId="BodyText1">
    <w:name w:val="Body Text1"/>
    <w:rsid w:val="009D480E"/>
    <w:rPr>
      <w:rFonts w:ascii="Arial" w:eastAsia="Arial" w:hAnsi="Arial" w:cs="Arial"/>
      <w:b w:val="0"/>
      <w:bCs w:val="0"/>
      <w:i w:val="0"/>
      <w:iCs w:val="0"/>
      <w:smallCaps w:val="0"/>
      <w:strike w:val="0"/>
      <w:color w:val="000000"/>
      <w:spacing w:val="2"/>
      <w:w w:val="100"/>
      <w:position w:val="0"/>
      <w:sz w:val="20"/>
      <w:szCs w:val="20"/>
      <w:u w:val="none"/>
      <w:lang w:val="en-US"/>
    </w:rPr>
  </w:style>
  <w:style w:type="character" w:customStyle="1" w:styleId="Bodytext13">
    <w:name w:val="Body text + 13"/>
    <w:aliases w:val="5 pt,Bold,Body text + 16,Body text + 12,Body text (5) + 16,Not Italic"/>
    <w:rsid w:val="00A122EC"/>
    <w:rPr>
      <w:rFonts w:ascii="Arial" w:eastAsia="Arial" w:hAnsi="Arial" w:cs="Arial"/>
      <w:b w:val="0"/>
      <w:bCs w:val="0"/>
      <w:i w:val="0"/>
      <w:iCs w:val="0"/>
      <w:smallCaps w:val="0"/>
      <w:strike w:val="0"/>
      <w:color w:val="000000"/>
      <w:spacing w:val="0"/>
      <w:w w:val="100"/>
      <w:position w:val="0"/>
      <w:sz w:val="27"/>
      <w:szCs w:val="27"/>
      <w:u w:val="none"/>
      <w:shd w:val="clear" w:color="auto" w:fill="FFFFFF"/>
      <w:lang w:val="en-US"/>
    </w:rPr>
  </w:style>
  <w:style w:type="table" w:customStyle="1" w:styleId="TableGrid1">
    <w:name w:val="Table Grid1"/>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0"/>
    <w:link w:val="HeaderChar"/>
    <w:uiPriority w:val="99"/>
    <w:unhideWhenUsed/>
    <w:rsid w:val="001C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81"/>
    <w:rPr>
      <w:noProof/>
    </w:rPr>
  </w:style>
  <w:style w:type="paragraph" w:styleId="Footer">
    <w:name w:val="footer"/>
    <w:basedOn w:val="Normal0"/>
    <w:link w:val="FooterChar"/>
    <w:uiPriority w:val="99"/>
    <w:unhideWhenUsed/>
    <w:rsid w:val="001C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81"/>
    <w:rPr>
      <w:noProof/>
    </w:rPr>
  </w:style>
  <w:style w:type="paragraph" w:customStyle="1" w:styleId="Level0-Title">
    <w:name w:val="@Level0-Title"/>
    <w:basedOn w:val="Normal0"/>
    <w:qFormat/>
    <w:rsid w:val="00E41AC0"/>
    <w:pPr>
      <w:widowControl w:val="0"/>
      <w:numPr>
        <w:numId w:val="6"/>
      </w:numPr>
      <w:spacing w:before="240" w:line="400" w:lineRule="exact"/>
      <w:jc w:val="center"/>
    </w:pPr>
    <w:rPr>
      <w:rFonts w:ascii="Calibri" w:eastAsia="Calibri" w:hAnsi="Calibri" w:cs="Times New Roman"/>
      <w:b/>
      <w:noProof w:val="0"/>
      <w:kern w:val="0"/>
      <w:sz w:val="30"/>
      <w:szCs w:val="20"/>
      <w:lang w:val="fr-FR"/>
      <w14:ligatures w14:val="none"/>
    </w:rPr>
  </w:style>
  <w:style w:type="paragraph" w:customStyle="1" w:styleId="Level1">
    <w:name w:val="@Level 1"/>
    <w:basedOn w:val="Normal0"/>
    <w:qFormat/>
    <w:rsid w:val="00E41AC0"/>
    <w:pPr>
      <w:widowControl w:val="0"/>
      <w:numPr>
        <w:ilvl w:val="1"/>
        <w:numId w:val="6"/>
      </w:numPr>
      <w:spacing w:before="240" w:after="120" w:line="259" w:lineRule="auto"/>
      <w:jc w:val="both"/>
    </w:pPr>
    <w:rPr>
      <w:rFonts w:ascii="Arial" w:eastAsia="Calibri" w:hAnsi="Arial" w:cs="Times New Roman"/>
      <w:b/>
      <w:noProof w:val="0"/>
      <w:kern w:val="0"/>
      <w:sz w:val="26"/>
      <w:szCs w:val="20"/>
      <w:lang w:val="fr-FR"/>
      <w14:ligatures w14:val="none"/>
    </w:rPr>
  </w:style>
  <w:style w:type="paragraph" w:customStyle="1" w:styleId="Normal">
    <w:name w:val="@Normal"/>
    <w:basedOn w:val="Normal0"/>
    <w:qFormat/>
    <w:rsid w:val="00E41AC0"/>
    <w:pPr>
      <w:widowControl w:val="0"/>
      <w:numPr>
        <w:ilvl w:val="2"/>
        <w:numId w:val="6"/>
      </w:numPr>
      <w:spacing w:before="60" w:line="288" w:lineRule="auto"/>
      <w:jc w:val="both"/>
    </w:pPr>
    <w:rPr>
      <w:rFonts w:ascii="Calibri" w:eastAsia="Calibri" w:hAnsi="Calibri" w:cs="Times New Roman"/>
      <w:noProof w:val="0"/>
      <w:kern w:val="0"/>
      <w:sz w:val="26"/>
      <w:szCs w:val="20"/>
      <w14:ligatures w14:val="none"/>
    </w:rPr>
  </w:style>
  <w:style w:type="paragraph" w:customStyle="1" w:styleId="Normal1">
    <w:name w:val="@Normal 1"/>
    <w:basedOn w:val="Normal"/>
    <w:qFormat/>
    <w:rsid w:val="00E41AC0"/>
    <w:pPr>
      <w:numPr>
        <w:ilvl w:val="3"/>
      </w:numPr>
    </w:pPr>
    <w:rPr>
      <w:lang w:val="sv-SE"/>
    </w:rPr>
  </w:style>
  <w:style w:type="paragraph" w:styleId="BalloonText">
    <w:name w:val="Balloon Text"/>
    <w:basedOn w:val="Normal0"/>
    <w:link w:val="BalloonTextChar"/>
    <w:uiPriority w:val="99"/>
    <w:semiHidden/>
    <w:unhideWhenUsed/>
    <w:rsid w:val="009575F8"/>
    <w:pPr>
      <w:spacing w:after="0" w:line="240" w:lineRule="auto"/>
    </w:pPr>
    <w:rPr>
      <w:rFonts w:ascii="Segoe UI" w:eastAsia="SimSun" w:hAnsi="Segoe UI" w:cs="Segoe UI"/>
      <w:noProof w:val="0"/>
      <w:kern w:val="0"/>
      <w:sz w:val="18"/>
      <w:szCs w:val="18"/>
      <w:lang w:eastAsia="zh-CN"/>
      <w14:ligatures w14:val="none"/>
    </w:rPr>
  </w:style>
  <w:style w:type="character" w:customStyle="1" w:styleId="BalloonTextChar">
    <w:name w:val="Balloon Text Char"/>
    <w:basedOn w:val="DefaultParagraphFont"/>
    <w:link w:val="BalloonText"/>
    <w:uiPriority w:val="99"/>
    <w:semiHidden/>
    <w:rsid w:val="009575F8"/>
    <w:rPr>
      <w:rFonts w:ascii="Segoe UI" w:eastAsia="SimSun"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07D7-6ADF-4C6F-BCBB-CD5DA633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Vi</dc:creator>
  <cp:keywords/>
  <dc:description/>
  <cp:lastModifiedBy>Rick Vi</cp:lastModifiedBy>
  <cp:revision>7</cp:revision>
  <cp:lastPrinted>2026-06-25T03:03:00Z</cp:lastPrinted>
  <dcterms:created xsi:type="dcterms:W3CDTF">2026-06-25T04:23:00Z</dcterms:created>
  <dcterms:modified xsi:type="dcterms:W3CDTF">2026-07-01T09:26:00Z</dcterms:modified>
</cp:coreProperties>
</file>